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63" w:rsidRPr="00EE69F4" w:rsidRDefault="0004742C" w:rsidP="0004742C">
      <w:pPr>
        <w:autoSpaceDE w:val="0"/>
        <w:autoSpaceDN w:val="0"/>
        <w:adjustRightInd w:val="0"/>
        <w:jc w:val="center"/>
        <w:rPr>
          <w:rFonts w:ascii="ＭＳ ゴシック" w:eastAsia="ＭＳ ゴシック" w:hAnsi="ＭＳ ゴシック" w:cs="ＭＳ ゴシック"/>
          <w:b/>
          <w:sz w:val="32"/>
          <w:szCs w:val="32"/>
        </w:rPr>
      </w:pPr>
      <w:r w:rsidRPr="006A3163">
        <w:rPr>
          <w:rFonts w:ascii="ＭＳ ゴシック" w:eastAsia="ＭＳ ゴシック" w:hAnsi="ＭＳ ゴシック" w:cs="ＭＳ ゴシック" w:hint="eastAsia"/>
          <w:b/>
          <w:w w:val="92"/>
          <w:kern w:val="0"/>
          <w:sz w:val="32"/>
          <w:szCs w:val="32"/>
          <w:fitText w:val="8640" w:id="1781168640"/>
        </w:rPr>
        <w:t>中川区富永一丁目の市有地における障害者自立支援施設整備法</w:t>
      </w:r>
      <w:r w:rsidRPr="006A3163">
        <w:rPr>
          <w:rFonts w:ascii="ＭＳ ゴシック" w:eastAsia="ＭＳ ゴシック" w:hAnsi="ＭＳ ゴシック" w:cs="ＭＳ ゴシック" w:hint="eastAsia"/>
          <w:b/>
          <w:spacing w:val="24"/>
          <w:w w:val="92"/>
          <w:kern w:val="0"/>
          <w:sz w:val="32"/>
          <w:szCs w:val="32"/>
          <w:fitText w:val="8640" w:id="1781168640"/>
        </w:rPr>
        <w:t>人</w:t>
      </w:r>
    </w:p>
    <w:p w:rsidR="00D34C63" w:rsidRPr="00EE69F4" w:rsidRDefault="00D34C63" w:rsidP="0004742C">
      <w:pPr>
        <w:autoSpaceDE w:val="0"/>
        <w:autoSpaceDN w:val="0"/>
        <w:adjustRightInd w:val="0"/>
        <w:jc w:val="center"/>
        <w:rPr>
          <w:rFonts w:ascii="ＭＳ ゴシック" w:eastAsia="ＭＳ ゴシック" w:hAnsi="ＭＳ ゴシック" w:cs="ＭＳ ゴシック"/>
          <w:b/>
          <w:sz w:val="28"/>
          <w:szCs w:val="28"/>
        </w:rPr>
      </w:pPr>
      <w:r w:rsidRPr="00EE69F4">
        <w:rPr>
          <w:rFonts w:ascii="ＭＳ ゴシック" w:eastAsia="ＭＳ ゴシック" w:hAnsi="ＭＳ ゴシック" w:cs="ＭＳ ゴシック" w:hint="eastAsia"/>
          <w:b/>
          <w:sz w:val="28"/>
          <w:szCs w:val="28"/>
        </w:rPr>
        <w:t>応募にかかる質問書</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D34C63" w:rsidTr="00EE69F4">
        <w:trPr>
          <w:trHeight w:val="7344"/>
        </w:trPr>
        <w:tc>
          <w:tcPr>
            <w:tcW w:w="8968" w:type="dxa"/>
          </w:tcPr>
          <w:p w:rsidR="00D34C63" w:rsidRDefault="00D34C63" w:rsidP="00972073">
            <w:pPr>
              <w:autoSpaceDE w:val="0"/>
              <w:autoSpaceDN w:val="0"/>
              <w:adjustRightInd w:val="0"/>
              <w:jc w:val="left"/>
              <w:rPr>
                <w:rFonts w:cs="ＭＳ ゴシック"/>
                <w:sz w:val="28"/>
                <w:szCs w:val="28"/>
              </w:rPr>
            </w:pPr>
          </w:p>
        </w:tc>
      </w:tr>
      <w:tr w:rsidR="00D34C63" w:rsidTr="00EE69F4">
        <w:trPr>
          <w:trHeight w:val="2402"/>
        </w:trPr>
        <w:tc>
          <w:tcPr>
            <w:tcW w:w="8968" w:type="dxa"/>
          </w:tcPr>
          <w:p w:rsidR="00D34C63" w:rsidRDefault="00D34C63" w:rsidP="00972073">
            <w:pPr>
              <w:autoSpaceDE w:val="0"/>
              <w:autoSpaceDN w:val="0"/>
              <w:adjustRightInd w:val="0"/>
              <w:jc w:val="left"/>
              <w:rPr>
                <w:rFonts w:cs="ＭＳ ゴシック"/>
                <w:sz w:val="28"/>
                <w:szCs w:val="28"/>
              </w:rPr>
            </w:pPr>
            <w:r>
              <w:rPr>
                <w:rFonts w:cs="ＭＳ ゴシック" w:hint="eastAsia"/>
                <w:sz w:val="28"/>
                <w:szCs w:val="28"/>
              </w:rPr>
              <w:t>（提出者）</w:t>
            </w:r>
          </w:p>
          <w:p w:rsidR="00D34C63" w:rsidRDefault="00D34C63" w:rsidP="00972073">
            <w:pPr>
              <w:autoSpaceDE w:val="0"/>
              <w:autoSpaceDN w:val="0"/>
              <w:adjustRightInd w:val="0"/>
              <w:jc w:val="left"/>
              <w:rPr>
                <w:rFonts w:cs="ＭＳ ゴシック"/>
                <w:sz w:val="28"/>
                <w:szCs w:val="28"/>
              </w:rPr>
            </w:pPr>
            <w:r>
              <w:rPr>
                <w:rFonts w:cs="ＭＳ ゴシック" w:hint="eastAsia"/>
                <w:sz w:val="28"/>
                <w:szCs w:val="28"/>
              </w:rPr>
              <w:t xml:space="preserve">　法人名</w:t>
            </w:r>
            <w:r w:rsidRPr="005822D7">
              <w:rPr>
                <w:rFonts w:cs="ＭＳ ゴシック" w:hint="eastAsia"/>
                <w:sz w:val="28"/>
                <w:szCs w:val="28"/>
                <w:u w:val="single"/>
              </w:rPr>
              <w:t xml:space="preserve">　　　　　　　　　　　　　　　　　　　　　　　　</w:t>
            </w:r>
          </w:p>
          <w:p w:rsidR="00D34C63" w:rsidRDefault="00D34C63" w:rsidP="00972073">
            <w:pPr>
              <w:autoSpaceDE w:val="0"/>
              <w:autoSpaceDN w:val="0"/>
              <w:adjustRightInd w:val="0"/>
              <w:ind w:firstLineChars="100" w:firstLine="280"/>
              <w:jc w:val="left"/>
              <w:rPr>
                <w:rFonts w:cs="ＭＳ ゴシック"/>
                <w:sz w:val="28"/>
                <w:szCs w:val="28"/>
              </w:rPr>
            </w:pPr>
            <w:r>
              <w:rPr>
                <w:rFonts w:cs="ＭＳ ゴシック" w:hint="eastAsia"/>
                <w:sz w:val="28"/>
                <w:szCs w:val="28"/>
              </w:rPr>
              <w:t>氏　名</w:t>
            </w:r>
            <w:r w:rsidRPr="005822D7">
              <w:rPr>
                <w:rFonts w:cs="ＭＳ ゴシック" w:hint="eastAsia"/>
                <w:sz w:val="28"/>
                <w:szCs w:val="28"/>
                <w:u w:val="single"/>
              </w:rPr>
              <w:t xml:space="preserve">　　　　　　　　　　　　　　</w:t>
            </w:r>
          </w:p>
        </w:tc>
      </w:tr>
    </w:tbl>
    <w:p w:rsidR="00D34C63" w:rsidRDefault="00D34C63" w:rsidP="00EE69F4">
      <w:pPr>
        <w:autoSpaceDE w:val="0"/>
        <w:autoSpaceDN w:val="0"/>
        <w:adjustRightInd w:val="0"/>
        <w:spacing w:before="240"/>
        <w:jc w:val="left"/>
        <w:rPr>
          <w:rFonts w:cs="ＭＳ ゴシック"/>
        </w:rPr>
      </w:pPr>
      <w:r>
        <w:rPr>
          <w:rFonts w:cs="ＭＳ ゴシック" w:hint="eastAsia"/>
        </w:rPr>
        <w:t>・受付期間　平成</w:t>
      </w:r>
      <w:r w:rsidR="0004742C">
        <w:rPr>
          <w:rFonts w:cs="ＭＳ ゴシック" w:hint="eastAsia"/>
        </w:rPr>
        <w:t>30</w:t>
      </w:r>
      <w:r w:rsidRPr="003A0949">
        <w:rPr>
          <w:rFonts w:cs="ＭＳ ゴシック" w:hint="eastAsia"/>
        </w:rPr>
        <w:t>年</w:t>
      </w:r>
      <w:r w:rsidR="0004742C">
        <w:rPr>
          <w:rFonts w:cs="ＭＳ ゴシック" w:hint="eastAsia"/>
        </w:rPr>
        <w:t>10</w:t>
      </w:r>
      <w:r w:rsidRPr="003A0949">
        <w:rPr>
          <w:rFonts w:cs="ＭＳ ゴシック" w:hint="eastAsia"/>
        </w:rPr>
        <w:t>月</w:t>
      </w:r>
      <w:r w:rsidR="0004742C">
        <w:rPr>
          <w:rFonts w:cs="ＭＳ ゴシック" w:hint="eastAsia"/>
        </w:rPr>
        <w:t>5</w:t>
      </w:r>
      <w:r w:rsidRPr="003A0949">
        <w:rPr>
          <w:rFonts w:cs="ＭＳ ゴシック" w:hint="eastAsia"/>
        </w:rPr>
        <w:t>日（</w:t>
      </w:r>
      <w:r w:rsidR="0004742C">
        <w:rPr>
          <w:rFonts w:cs="ＭＳ ゴシック" w:hint="eastAsia"/>
        </w:rPr>
        <w:t>金</w:t>
      </w:r>
      <w:r w:rsidRPr="003A0949">
        <w:rPr>
          <w:rFonts w:cs="ＭＳ ゴシック" w:hint="eastAsia"/>
        </w:rPr>
        <w:t>）から</w:t>
      </w:r>
      <w:r w:rsidR="0004742C">
        <w:rPr>
          <w:rFonts w:cs="ＭＳ ゴシック" w:hint="eastAsia"/>
        </w:rPr>
        <w:t>10</w:t>
      </w:r>
      <w:r w:rsidRPr="003A0949">
        <w:rPr>
          <w:rFonts w:cs="ＭＳ ゴシック" w:hint="eastAsia"/>
        </w:rPr>
        <w:t>月</w:t>
      </w:r>
      <w:r w:rsidR="00EE69F4">
        <w:rPr>
          <w:rFonts w:cs="ＭＳ ゴシック" w:hint="eastAsia"/>
        </w:rPr>
        <w:t>12</w:t>
      </w:r>
      <w:r w:rsidRPr="003A0949">
        <w:rPr>
          <w:rFonts w:cs="ＭＳ ゴシック" w:hint="eastAsia"/>
        </w:rPr>
        <w:t>日（金）</w:t>
      </w:r>
      <w:r>
        <w:rPr>
          <w:rFonts w:cs="ＭＳ ゴシック" w:hint="eastAsia"/>
        </w:rPr>
        <w:t>午後</w:t>
      </w:r>
      <w:r w:rsidR="00EE69F4">
        <w:rPr>
          <w:rFonts w:cs="ＭＳ ゴシック" w:hint="eastAsia"/>
        </w:rPr>
        <w:t>5</w:t>
      </w:r>
      <w:r>
        <w:rPr>
          <w:rFonts w:cs="ＭＳ ゴシック" w:hint="eastAsia"/>
        </w:rPr>
        <w:t>時</w:t>
      </w:r>
      <w:r w:rsidR="00EE69F4">
        <w:rPr>
          <w:rFonts w:cs="ＭＳ ゴシック" w:hint="eastAsia"/>
        </w:rPr>
        <w:t>30</w:t>
      </w:r>
      <w:r>
        <w:rPr>
          <w:rFonts w:cs="ＭＳ ゴシック" w:hint="eastAsia"/>
        </w:rPr>
        <w:t>分まで</w:t>
      </w:r>
    </w:p>
    <w:p w:rsidR="00D34C63" w:rsidRDefault="00D34C63" w:rsidP="00D34C63">
      <w:pPr>
        <w:autoSpaceDE w:val="0"/>
        <w:autoSpaceDN w:val="0"/>
        <w:adjustRightInd w:val="0"/>
        <w:jc w:val="left"/>
        <w:rPr>
          <w:rFonts w:cs="ＭＳ ゴシック"/>
        </w:rPr>
      </w:pPr>
      <w:r>
        <w:rPr>
          <w:rFonts w:cs="ＭＳ ゴシック" w:hint="eastAsia"/>
        </w:rPr>
        <w:t>・提出方法　郵送（必着）、持参、ファックス又は電子メールによること。</w:t>
      </w:r>
    </w:p>
    <w:p w:rsidR="00EE69F4" w:rsidRDefault="00D34C63" w:rsidP="00EE69F4">
      <w:pPr>
        <w:autoSpaceDE w:val="0"/>
        <w:autoSpaceDN w:val="0"/>
        <w:adjustRightInd w:val="0"/>
        <w:ind w:left="240" w:hangingChars="100" w:hanging="240"/>
        <w:jc w:val="left"/>
        <w:rPr>
          <w:rFonts w:cs="ＭＳ ゴシック"/>
        </w:rPr>
      </w:pPr>
      <w:r>
        <w:rPr>
          <w:rFonts w:cs="ＭＳ ゴシック" w:hint="eastAsia"/>
        </w:rPr>
        <w:t>・質問に対する回答は、原則として、</w:t>
      </w:r>
      <w:r w:rsidR="00EE69F4">
        <w:rPr>
          <w:rFonts w:cs="ＭＳ ゴシック" w:hint="eastAsia"/>
        </w:rPr>
        <w:t>「ウェルネットなごや」ホームページにおいて公開により</w:t>
      </w:r>
      <w:r>
        <w:rPr>
          <w:rFonts w:cs="ＭＳ ゴシック" w:hint="eastAsia"/>
        </w:rPr>
        <w:t>行います。</w:t>
      </w:r>
      <w:r w:rsidR="00EE69F4">
        <w:rPr>
          <w:rFonts w:cs="ＭＳ ゴシック" w:hint="eastAsia"/>
        </w:rPr>
        <w:t>（公開予定日：平成30年10月19日（金））</w:t>
      </w:r>
    </w:p>
    <w:p w:rsidR="00055057" w:rsidRPr="006A3163" w:rsidRDefault="00D34C63" w:rsidP="006A3163">
      <w:pPr>
        <w:rPr>
          <w:rFonts w:cs="ＭＳ ゴシック" w:hint="eastAsia"/>
        </w:rPr>
      </w:pPr>
      <w:r>
        <w:rPr>
          <w:rFonts w:cs="ＭＳ ゴシック" w:hint="eastAsia"/>
        </w:rPr>
        <w:t>・質問の内容によっては回答までに一定期間を要する場合があります</w:t>
      </w:r>
      <w:r w:rsidR="00EE69F4">
        <w:rPr>
          <w:rFonts w:cs="ＭＳ ゴシック" w:hint="eastAsia"/>
        </w:rPr>
        <w:t>。</w:t>
      </w:r>
      <w:bookmarkStart w:id="0" w:name="_GoBack"/>
      <w:bookmarkEnd w:id="0"/>
    </w:p>
    <w:sectPr w:rsidR="00055057" w:rsidRPr="006A3163" w:rsidSect="0004742C">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游明朝">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27A3"/>
    <w:multiLevelType w:val="hybridMultilevel"/>
    <w:tmpl w:val="D004AC14"/>
    <w:lvl w:ilvl="0" w:tplc="4FD4DF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6C"/>
    <w:rsid w:val="0004742C"/>
    <w:rsid w:val="00055057"/>
    <w:rsid w:val="00116C9C"/>
    <w:rsid w:val="00351400"/>
    <w:rsid w:val="004E1ABD"/>
    <w:rsid w:val="006A3163"/>
    <w:rsid w:val="007E6E5B"/>
    <w:rsid w:val="008E6AA4"/>
    <w:rsid w:val="00912DD8"/>
    <w:rsid w:val="00BB116A"/>
    <w:rsid w:val="00C02F1F"/>
    <w:rsid w:val="00CC26EB"/>
    <w:rsid w:val="00D34C63"/>
    <w:rsid w:val="00D40183"/>
    <w:rsid w:val="00DD336C"/>
    <w:rsid w:val="00EA4AD9"/>
    <w:rsid w:val="00EE6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81834C6-C87B-415E-AB6F-C98E9E7F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C6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E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6E5B"/>
    <w:rPr>
      <w:rFonts w:asciiTheme="majorHAnsi" w:eastAsiaTheme="majorEastAsia" w:hAnsiTheme="majorHAnsi" w:cstheme="majorBidi"/>
      <w:sz w:val="18"/>
      <w:szCs w:val="18"/>
    </w:rPr>
  </w:style>
  <w:style w:type="paragraph" w:styleId="a5">
    <w:name w:val="List Paragraph"/>
    <w:basedOn w:val="a"/>
    <w:uiPriority w:val="34"/>
    <w:qFormat/>
    <w:rsid w:val="00BB116A"/>
    <w:pPr>
      <w:ind w:leftChars="400" w:left="840"/>
    </w:pPr>
  </w:style>
  <w:style w:type="paragraph" w:styleId="a6">
    <w:name w:val="Date"/>
    <w:basedOn w:val="a"/>
    <w:next w:val="a"/>
    <w:link w:val="a7"/>
    <w:uiPriority w:val="99"/>
    <w:semiHidden/>
    <w:unhideWhenUsed/>
    <w:rsid w:val="004E1ABD"/>
  </w:style>
  <w:style w:type="character" w:customStyle="1" w:styleId="a7">
    <w:name w:val="日付 (文字)"/>
    <w:basedOn w:val="a0"/>
    <w:link w:val="a6"/>
    <w:uiPriority w:val="99"/>
    <w:semiHidden/>
    <w:rsid w:val="004E1ABD"/>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