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031" w:rsidRPr="00FA7031" w:rsidRDefault="00DF2B75" w:rsidP="00D96194">
      <w:pPr>
        <w:wordWrap w:val="0"/>
        <w:jc w:val="right"/>
        <w:rPr>
          <w:rFonts w:asciiTheme="minorEastAsia" w:hAnsiTheme="minorEastAsia"/>
          <w:sz w:val="24"/>
          <w:szCs w:val="24"/>
        </w:rPr>
      </w:pPr>
      <w:r>
        <w:rPr>
          <w:rFonts w:asciiTheme="minorEastAsia" w:hAnsiTheme="minorEastAsia" w:hint="eastAsia"/>
          <w:sz w:val="24"/>
          <w:szCs w:val="24"/>
        </w:rPr>
        <w:t>令和</w:t>
      </w:r>
      <w:r w:rsidR="00053CC3">
        <w:rPr>
          <w:rFonts w:asciiTheme="minorEastAsia" w:hAnsiTheme="minorEastAsia" w:hint="eastAsia"/>
          <w:sz w:val="24"/>
          <w:szCs w:val="24"/>
        </w:rPr>
        <w:t>6</w:t>
      </w:r>
      <w:r w:rsidR="00FA7031" w:rsidRPr="00FA7031">
        <w:rPr>
          <w:rFonts w:asciiTheme="minorEastAsia" w:hAnsiTheme="minorEastAsia" w:hint="eastAsia"/>
          <w:sz w:val="24"/>
          <w:szCs w:val="24"/>
        </w:rPr>
        <w:t>年</w:t>
      </w:r>
      <w:r w:rsidR="00B50B03">
        <w:rPr>
          <w:rFonts w:asciiTheme="minorEastAsia" w:hAnsiTheme="minorEastAsia" w:hint="eastAsia"/>
          <w:sz w:val="24"/>
          <w:szCs w:val="24"/>
        </w:rPr>
        <w:t>5</w:t>
      </w:r>
      <w:r w:rsidR="00FA7031" w:rsidRPr="00FA7031">
        <w:rPr>
          <w:rFonts w:asciiTheme="minorEastAsia" w:hAnsiTheme="minorEastAsia" w:hint="eastAsia"/>
          <w:sz w:val="24"/>
          <w:szCs w:val="24"/>
        </w:rPr>
        <w:t>月</w:t>
      </w:r>
      <w:r w:rsidR="00053CC3">
        <w:rPr>
          <w:rFonts w:asciiTheme="minorEastAsia" w:hAnsiTheme="minorEastAsia" w:hint="eastAsia"/>
          <w:sz w:val="24"/>
          <w:szCs w:val="24"/>
        </w:rPr>
        <w:t xml:space="preserve"> </w:t>
      </w:r>
      <w:r w:rsidR="0051377D">
        <w:rPr>
          <w:rFonts w:asciiTheme="minorEastAsia" w:hAnsiTheme="minorEastAsia" w:hint="eastAsia"/>
          <w:sz w:val="24"/>
          <w:szCs w:val="24"/>
        </w:rPr>
        <w:t>24</w:t>
      </w:r>
      <w:r w:rsidR="00FA7031" w:rsidRPr="00FA7031">
        <w:rPr>
          <w:rFonts w:asciiTheme="minorEastAsia" w:hAnsiTheme="minorEastAsia" w:hint="eastAsia"/>
          <w:sz w:val="24"/>
          <w:szCs w:val="24"/>
        </w:rPr>
        <w:t>日</w:t>
      </w:r>
    </w:p>
    <w:p w:rsidR="00FA7031" w:rsidRDefault="00FA7031" w:rsidP="00053CC3">
      <w:pPr>
        <w:rPr>
          <w:rFonts w:asciiTheme="minorEastAsia" w:hAnsiTheme="minorEastAsia"/>
          <w:sz w:val="24"/>
          <w:szCs w:val="24"/>
        </w:rPr>
      </w:pPr>
      <w:r w:rsidRPr="00FA7031">
        <w:rPr>
          <w:rFonts w:asciiTheme="minorEastAsia" w:hAnsiTheme="minorEastAsia" w:hint="eastAsia"/>
          <w:sz w:val="24"/>
          <w:szCs w:val="24"/>
        </w:rPr>
        <w:t>各いきいき支援センター　御中</w:t>
      </w:r>
    </w:p>
    <w:p w:rsidR="005E0736" w:rsidRPr="007D7DCF" w:rsidRDefault="005E0736">
      <w:pPr>
        <w:rPr>
          <w:rFonts w:asciiTheme="minorEastAsia" w:hAnsiTheme="minorEastAsia"/>
          <w:sz w:val="24"/>
          <w:szCs w:val="24"/>
        </w:rPr>
      </w:pPr>
    </w:p>
    <w:p w:rsidR="00053CC3" w:rsidRDefault="00FA7031" w:rsidP="00053CC3">
      <w:pPr>
        <w:jc w:val="right"/>
        <w:rPr>
          <w:rFonts w:asciiTheme="minorEastAsia" w:hAnsiTheme="minorEastAsia"/>
          <w:sz w:val="24"/>
          <w:szCs w:val="24"/>
        </w:rPr>
      </w:pPr>
      <w:r w:rsidRPr="00053CC3">
        <w:rPr>
          <w:rFonts w:asciiTheme="minorEastAsia" w:hAnsiTheme="minorEastAsia" w:hint="eastAsia"/>
          <w:spacing w:val="45"/>
          <w:kern w:val="0"/>
          <w:sz w:val="24"/>
          <w:szCs w:val="24"/>
          <w:fitText w:val="2880" w:id="-978181376"/>
        </w:rPr>
        <w:t>名古屋市健康福祉</w:t>
      </w:r>
      <w:r w:rsidRPr="00053CC3">
        <w:rPr>
          <w:rFonts w:asciiTheme="minorEastAsia" w:hAnsiTheme="minorEastAsia" w:hint="eastAsia"/>
          <w:kern w:val="0"/>
          <w:sz w:val="24"/>
          <w:szCs w:val="24"/>
          <w:fitText w:val="2880" w:id="-978181376"/>
        </w:rPr>
        <w:t>局</w:t>
      </w:r>
    </w:p>
    <w:p w:rsidR="00FA7031" w:rsidRPr="00FA7031" w:rsidRDefault="00FA7031" w:rsidP="00053CC3">
      <w:pPr>
        <w:jc w:val="right"/>
        <w:rPr>
          <w:rFonts w:asciiTheme="minorEastAsia" w:hAnsiTheme="minorEastAsia"/>
          <w:sz w:val="24"/>
          <w:szCs w:val="24"/>
        </w:rPr>
      </w:pPr>
      <w:r w:rsidRPr="00FA7031">
        <w:rPr>
          <w:rFonts w:asciiTheme="minorEastAsia" w:hAnsiTheme="minorEastAsia" w:hint="eastAsia"/>
          <w:sz w:val="24"/>
          <w:szCs w:val="24"/>
        </w:rPr>
        <w:t>高齢福祉部</w:t>
      </w:r>
      <w:bookmarkStart w:id="0" w:name="_GoBack"/>
      <w:bookmarkEnd w:id="0"/>
      <w:r w:rsidRPr="00FA7031">
        <w:rPr>
          <w:rFonts w:asciiTheme="minorEastAsia" w:hAnsiTheme="minorEastAsia" w:hint="eastAsia"/>
          <w:sz w:val="24"/>
          <w:szCs w:val="24"/>
        </w:rPr>
        <w:t>地域ケア推進課</w:t>
      </w:r>
      <w:r>
        <w:rPr>
          <w:rFonts w:asciiTheme="minorEastAsia" w:hAnsiTheme="minorEastAsia" w:hint="eastAsia"/>
          <w:sz w:val="24"/>
          <w:szCs w:val="24"/>
        </w:rPr>
        <w:t xml:space="preserve">　</w:t>
      </w:r>
    </w:p>
    <w:p w:rsidR="005E0736" w:rsidRDefault="005E0736">
      <w:pPr>
        <w:rPr>
          <w:rFonts w:asciiTheme="minorEastAsia" w:hAnsiTheme="minorEastAsia"/>
          <w:sz w:val="24"/>
          <w:szCs w:val="24"/>
        </w:rPr>
      </w:pPr>
    </w:p>
    <w:p w:rsidR="00FA7031" w:rsidRPr="00385693" w:rsidRDefault="00053CC3" w:rsidP="00FA7031">
      <w:pPr>
        <w:jc w:val="center"/>
        <w:rPr>
          <w:rFonts w:ascii="ＭＳ ゴシック" w:eastAsia="ＭＳ ゴシック" w:hAnsiTheme="minorEastAsia"/>
          <w:sz w:val="24"/>
          <w:szCs w:val="24"/>
        </w:rPr>
      </w:pPr>
      <w:r w:rsidRPr="00385693">
        <w:rPr>
          <w:rFonts w:ascii="ＭＳ ゴシック" w:eastAsia="ＭＳ ゴシック" w:hAnsiTheme="minorEastAsia" w:hint="eastAsia"/>
          <w:sz w:val="24"/>
          <w:szCs w:val="24"/>
        </w:rPr>
        <w:t>テレビ電話等でのモニタリングに係る同意書の活用について</w:t>
      </w:r>
    </w:p>
    <w:p w:rsidR="00FA7031" w:rsidRDefault="00FA7031" w:rsidP="00053CC3">
      <w:pPr>
        <w:rPr>
          <w:rFonts w:asciiTheme="minorEastAsia" w:hAnsiTheme="minorEastAsia"/>
          <w:sz w:val="24"/>
          <w:szCs w:val="24"/>
        </w:rPr>
      </w:pPr>
    </w:p>
    <w:p w:rsidR="00314A8B" w:rsidRDefault="00385693" w:rsidP="00BE5E84">
      <w:pPr>
        <w:ind w:firstLineChars="100" w:firstLine="240"/>
        <w:rPr>
          <w:rFonts w:asciiTheme="minorEastAsia" w:hAnsiTheme="minorEastAsia"/>
          <w:sz w:val="24"/>
          <w:szCs w:val="24"/>
        </w:rPr>
      </w:pPr>
      <w:r>
        <w:rPr>
          <w:rFonts w:asciiTheme="minorEastAsia" w:hAnsiTheme="minorEastAsia" w:hint="eastAsia"/>
          <w:sz w:val="24"/>
          <w:szCs w:val="24"/>
        </w:rPr>
        <w:t>この度、</w:t>
      </w:r>
      <w:r w:rsidR="00053CC3">
        <w:rPr>
          <w:rFonts w:asciiTheme="minorEastAsia" w:hAnsiTheme="minorEastAsia" w:hint="eastAsia"/>
          <w:sz w:val="24"/>
          <w:szCs w:val="24"/>
        </w:rPr>
        <w:t>改正された「</w:t>
      </w:r>
      <w:r w:rsidRPr="00385693">
        <w:rPr>
          <w:rFonts w:asciiTheme="minorEastAsia" w:hAnsiTheme="minorEastAsia" w:hint="eastAsia"/>
          <w:sz w:val="24"/>
          <w:szCs w:val="24"/>
        </w:rPr>
        <w:t>指定介護予防支援等の事業の人員及び運営並びに指定介護予防支援等に係る介護予防のための効果的な支援の方法に関する基準</w:t>
      </w:r>
      <w:r w:rsidR="00053CC3">
        <w:rPr>
          <w:rFonts w:asciiTheme="minorEastAsia" w:hAnsiTheme="minorEastAsia" w:hint="eastAsia"/>
          <w:sz w:val="24"/>
          <w:szCs w:val="24"/>
        </w:rPr>
        <w:t>」が</w:t>
      </w:r>
      <w:r>
        <w:rPr>
          <w:rFonts w:asciiTheme="minorEastAsia" w:hAnsiTheme="minorEastAsia" w:hint="eastAsia"/>
          <w:sz w:val="24"/>
          <w:szCs w:val="24"/>
        </w:rPr>
        <w:t>令和6年4月1日から</w:t>
      </w:r>
      <w:r w:rsidR="00053CC3">
        <w:rPr>
          <w:rFonts w:asciiTheme="minorEastAsia" w:hAnsiTheme="minorEastAsia" w:hint="eastAsia"/>
          <w:sz w:val="24"/>
          <w:szCs w:val="24"/>
        </w:rPr>
        <w:t>施行さ</w:t>
      </w:r>
      <w:r w:rsidR="00BE5E84">
        <w:rPr>
          <w:rFonts w:asciiTheme="minorEastAsia" w:hAnsiTheme="minorEastAsia" w:hint="eastAsia"/>
          <w:sz w:val="24"/>
          <w:szCs w:val="24"/>
        </w:rPr>
        <w:t>れ</w:t>
      </w:r>
      <w:r>
        <w:rPr>
          <w:rFonts w:asciiTheme="minorEastAsia" w:hAnsiTheme="minorEastAsia" w:hint="eastAsia"/>
          <w:sz w:val="24"/>
          <w:szCs w:val="24"/>
        </w:rPr>
        <w:t>、</w:t>
      </w:r>
      <w:r w:rsidR="00BE5E84">
        <w:rPr>
          <w:rFonts w:asciiTheme="minorEastAsia" w:hAnsiTheme="minorEastAsia" w:hint="eastAsia"/>
          <w:sz w:val="24"/>
          <w:szCs w:val="24"/>
        </w:rPr>
        <w:t>介護予防支援</w:t>
      </w:r>
      <w:r w:rsidR="00314A8B">
        <w:rPr>
          <w:rFonts w:asciiTheme="minorEastAsia" w:hAnsiTheme="minorEastAsia" w:hint="eastAsia"/>
          <w:sz w:val="24"/>
          <w:szCs w:val="24"/>
        </w:rPr>
        <w:t>については</w:t>
      </w:r>
      <w:r w:rsidR="00BE5E84">
        <w:rPr>
          <w:rFonts w:asciiTheme="minorEastAsia" w:hAnsiTheme="minorEastAsia" w:hint="eastAsia"/>
          <w:sz w:val="24"/>
          <w:szCs w:val="24"/>
        </w:rPr>
        <w:t>、本人同意等の</w:t>
      </w:r>
      <w:r>
        <w:rPr>
          <w:rFonts w:asciiTheme="minorEastAsia" w:hAnsiTheme="minorEastAsia" w:hint="eastAsia"/>
          <w:sz w:val="24"/>
          <w:szCs w:val="24"/>
        </w:rPr>
        <w:t>要件を満たした場合</w:t>
      </w:r>
      <w:r w:rsidR="00BE5E84">
        <w:rPr>
          <w:rFonts w:asciiTheme="minorEastAsia" w:hAnsiTheme="minorEastAsia" w:hint="eastAsia"/>
          <w:sz w:val="24"/>
          <w:szCs w:val="24"/>
        </w:rPr>
        <w:t>、</w:t>
      </w:r>
      <w:r w:rsidR="00053CC3">
        <w:rPr>
          <w:rFonts w:asciiTheme="minorEastAsia" w:hAnsiTheme="minorEastAsia" w:hint="eastAsia"/>
          <w:sz w:val="24"/>
          <w:szCs w:val="24"/>
        </w:rPr>
        <w:t>テレビ電話等でのモニタリングが</w:t>
      </w:r>
      <w:r>
        <w:rPr>
          <w:rFonts w:asciiTheme="minorEastAsia" w:hAnsiTheme="minorEastAsia" w:hint="eastAsia"/>
          <w:sz w:val="24"/>
          <w:szCs w:val="24"/>
        </w:rPr>
        <w:t>可能となりました(</w:t>
      </w:r>
      <w:r w:rsidR="00BE5E84">
        <w:rPr>
          <w:rFonts w:asciiTheme="minorEastAsia" w:hAnsiTheme="minorEastAsia" w:hint="eastAsia"/>
          <w:sz w:val="24"/>
          <w:szCs w:val="24"/>
        </w:rPr>
        <w:t>本</w:t>
      </w:r>
      <w:r>
        <w:rPr>
          <w:rFonts w:asciiTheme="minorEastAsia" w:hAnsiTheme="minorEastAsia" w:hint="eastAsia"/>
          <w:sz w:val="24"/>
          <w:szCs w:val="24"/>
        </w:rPr>
        <w:t>省令第30条)</w:t>
      </w:r>
      <w:r w:rsidR="00053CC3">
        <w:rPr>
          <w:rFonts w:asciiTheme="minorEastAsia" w:hAnsiTheme="minorEastAsia" w:hint="eastAsia"/>
          <w:sz w:val="24"/>
          <w:szCs w:val="24"/>
        </w:rPr>
        <w:t>。</w:t>
      </w:r>
    </w:p>
    <w:p w:rsidR="00053CC3" w:rsidRDefault="00BE5E84" w:rsidP="00BE5E84">
      <w:pPr>
        <w:ind w:firstLineChars="100" w:firstLine="240"/>
        <w:rPr>
          <w:rFonts w:asciiTheme="minorEastAsia" w:hAnsiTheme="minorEastAsia"/>
          <w:sz w:val="24"/>
          <w:szCs w:val="24"/>
        </w:rPr>
      </w:pPr>
      <w:r>
        <w:rPr>
          <w:rFonts w:asciiTheme="minorEastAsia" w:hAnsiTheme="minorEastAsia" w:hint="eastAsia"/>
          <w:sz w:val="24"/>
          <w:szCs w:val="24"/>
        </w:rPr>
        <w:t>現在、いきいき支援センターと</w:t>
      </w:r>
      <w:r w:rsidR="00314A8B">
        <w:rPr>
          <w:rFonts w:asciiTheme="minorEastAsia" w:hAnsiTheme="minorEastAsia" w:hint="eastAsia"/>
          <w:sz w:val="24"/>
          <w:szCs w:val="24"/>
        </w:rPr>
        <w:t>利用者</w:t>
      </w:r>
      <w:r>
        <w:rPr>
          <w:rFonts w:asciiTheme="minorEastAsia" w:hAnsiTheme="minorEastAsia" w:hint="eastAsia"/>
          <w:sz w:val="24"/>
          <w:szCs w:val="24"/>
        </w:rPr>
        <w:t>が取り交わしている「</w:t>
      </w:r>
      <w:r w:rsidRPr="0008473F">
        <w:rPr>
          <w:rFonts w:asciiTheme="minorEastAsia" w:hAnsiTheme="minorEastAsia" w:hint="eastAsia"/>
          <w:sz w:val="24"/>
          <w:szCs w:val="24"/>
        </w:rPr>
        <w:t>介護予防支援・第１号介護予防支援 重要事項説明書（兼契約書）</w:t>
      </w:r>
      <w:r>
        <w:rPr>
          <w:rFonts w:asciiTheme="minorEastAsia" w:hAnsiTheme="minorEastAsia" w:hint="eastAsia"/>
          <w:sz w:val="24"/>
          <w:szCs w:val="24"/>
        </w:rPr>
        <w:t>」</w:t>
      </w:r>
      <w:r w:rsidR="00314A8B">
        <w:rPr>
          <w:rFonts w:asciiTheme="minorEastAsia" w:hAnsiTheme="minorEastAsia" w:hint="eastAsia"/>
          <w:sz w:val="24"/>
          <w:szCs w:val="24"/>
        </w:rPr>
        <w:t>(</w:t>
      </w:r>
      <w:r w:rsidR="00314A8B">
        <w:rPr>
          <w:rFonts w:hint="eastAsia"/>
          <w:sz w:val="24"/>
          <w:szCs w:val="24"/>
        </w:rPr>
        <w:t>第１部</w:t>
      </w:r>
      <w:r w:rsidR="00314A8B">
        <w:rPr>
          <w:rFonts w:hint="eastAsia"/>
          <w:sz w:val="24"/>
          <w:szCs w:val="24"/>
        </w:rPr>
        <w:t xml:space="preserve"> </w:t>
      </w:r>
      <w:r w:rsidR="00314A8B" w:rsidRPr="00765858">
        <w:rPr>
          <w:rFonts w:hint="eastAsia"/>
          <w:sz w:val="24"/>
          <w:szCs w:val="24"/>
        </w:rPr>
        <w:t>重要事項説明書</w:t>
      </w:r>
      <w:r w:rsidR="00314A8B">
        <w:rPr>
          <w:rFonts w:hint="eastAsia"/>
          <w:sz w:val="24"/>
          <w:szCs w:val="24"/>
        </w:rPr>
        <w:t xml:space="preserve"> </w:t>
      </w:r>
      <w:r w:rsidR="00314A8B">
        <w:rPr>
          <w:rFonts w:hint="eastAsia"/>
          <w:sz w:val="24"/>
          <w:szCs w:val="24"/>
        </w:rPr>
        <w:t>３</w:t>
      </w:r>
      <w:r w:rsidR="00314A8B">
        <w:rPr>
          <w:rFonts w:hint="eastAsia"/>
          <w:sz w:val="24"/>
          <w:szCs w:val="24"/>
        </w:rPr>
        <w:t xml:space="preserve"> </w:t>
      </w:r>
      <w:r w:rsidR="00314A8B" w:rsidRPr="00765858">
        <w:rPr>
          <w:rFonts w:hint="eastAsia"/>
          <w:sz w:val="24"/>
          <w:szCs w:val="24"/>
        </w:rPr>
        <w:t>業務の流れ</w:t>
      </w:r>
      <w:r w:rsidR="00314A8B">
        <w:rPr>
          <w:rFonts w:hint="eastAsia"/>
          <w:sz w:val="24"/>
          <w:szCs w:val="24"/>
        </w:rPr>
        <w:t>⑦状況の把握</w:t>
      </w:r>
      <w:r w:rsidR="00314A8B">
        <w:rPr>
          <w:rFonts w:hint="eastAsia"/>
          <w:sz w:val="24"/>
          <w:szCs w:val="24"/>
        </w:rPr>
        <w:t>(</w:t>
      </w:r>
      <w:r w:rsidR="00314A8B">
        <w:rPr>
          <w:rFonts w:hint="eastAsia"/>
          <w:sz w:val="24"/>
          <w:szCs w:val="24"/>
        </w:rPr>
        <w:t>モニタリング</w:t>
      </w:r>
      <w:r w:rsidR="00314A8B">
        <w:rPr>
          <w:rFonts w:hint="eastAsia"/>
          <w:sz w:val="24"/>
          <w:szCs w:val="24"/>
        </w:rPr>
        <w:t>)</w:t>
      </w:r>
      <w:r w:rsidR="00314A8B">
        <w:rPr>
          <w:rFonts w:asciiTheme="minorEastAsia" w:hAnsiTheme="minorEastAsia" w:hint="eastAsia"/>
          <w:sz w:val="24"/>
          <w:szCs w:val="24"/>
        </w:rPr>
        <w:t>)</w:t>
      </w:r>
      <w:r>
        <w:rPr>
          <w:rFonts w:asciiTheme="minorEastAsia" w:hAnsiTheme="minorEastAsia" w:hint="eastAsia"/>
          <w:sz w:val="24"/>
          <w:szCs w:val="24"/>
        </w:rPr>
        <w:t>においては、</w:t>
      </w:r>
      <w:r w:rsidR="00314A8B">
        <w:rPr>
          <w:rFonts w:asciiTheme="minorEastAsia" w:hAnsiTheme="minorEastAsia" w:hint="eastAsia"/>
          <w:sz w:val="24"/>
          <w:szCs w:val="24"/>
        </w:rPr>
        <w:t>テレビ電話等での対応を想定しておりませんが、</w:t>
      </w:r>
      <w:r w:rsidR="00336E23">
        <w:rPr>
          <w:rFonts w:asciiTheme="minorEastAsia" w:hAnsiTheme="minorEastAsia" w:hint="eastAsia"/>
          <w:sz w:val="24"/>
          <w:szCs w:val="24"/>
        </w:rPr>
        <w:t>「</w:t>
      </w:r>
      <w:r w:rsidR="00336E23" w:rsidRPr="00336E23">
        <w:rPr>
          <w:rFonts w:asciiTheme="minorEastAsia" w:hAnsiTheme="minorEastAsia" w:hint="eastAsia"/>
          <w:sz w:val="24"/>
          <w:szCs w:val="24"/>
          <w:u w:val="single"/>
        </w:rPr>
        <w:t>(</w:t>
      </w:r>
      <w:r w:rsidR="00314A8B" w:rsidRPr="00336E23">
        <w:rPr>
          <w:rFonts w:asciiTheme="minorEastAsia" w:hAnsiTheme="minorEastAsia" w:hint="eastAsia"/>
          <w:sz w:val="24"/>
          <w:szCs w:val="24"/>
          <w:u w:val="single"/>
        </w:rPr>
        <w:t>別紙</w:t>
      </w:r>
      <w:r w:rsidR="00336E23" w:rsidRPr="00336E23">
        <w:rPr>
          <w:rFonts w:asciiTheme="minorEastAsia" w:hAnsiTheme="minorEastAsia" w:hint="eastAsia"/>
          <w:sz w:val="24"/>
          <w:szCs w:val="24"/>
          <w:u w:val="single"/>
        </w:rPr>
        <w:t>)</w:t>
      </w:r>
      <w:r w:rsidR="00314A8B" w:rsidRPr="00314A8B">
        <w:rPr>
          <w:rFonts w:asciiTheme="minorEastAsia" w:hAnsiTheme="minorEastAsia" w:hint="eastAsia"/>
          <w:sz w:val="24"/>
          <w:szCs w:val="24"/>
          <w:u w:val="single"/>
        </w:rPr>
        <w:t>テレビ電話等でのモニタリングに係る同意書」</w:t>
      </w:r>
      <w:r w:rsidR="00F910B3">
        <w:rPr>
          <w:rFonts w:asciiTheme="minorEastAsia" w:hAnsiTheme="minorEastAsia" w:hint="eastAsia"/>
          <w:sz w:val="24"/>
          <w:szCs w:val="24"/>
          <w:u w:val="single"/>
        </w:rPr>
        <w:t>(以下、「同意書」という。)</w:t>
      </w:r>
      <w:r w:rsidR="00314A8B" w:rsidRPr="00314A8B">
        <w:rPr>
          <w:rFonts w:asciiTheme="minorEastAsia" w:hAnsiTheme="minorEastAsia" w:hint="eastAsia"/>
          <w:sz w:val="24"/>
          <w:szCs w:val="24"/>
          <w:u w:val="single"/>
        </w:rPr>
        <w:t>にて利用者の同意を得て、省令が定める他の要件も満たした場合については、テレビ電話等でのモニタリングを行っていただけます</w:t>
      </w:r>
      <w:r w:rsidR="00314A8B">
        <w:rPr>
          <w:rFonts w:asciiTheme="minorEastAsia" w:hAnsiTheme="minorEastAsia" w:hint="eastAsia"/>
          <w:sz w:val="24"/>
          <w:szCs w:val="24"/>
        </w:rPr>
        <w:t>ので、必要に応じてご活用ください。</w:t>
      </w:r>
    </w:p>
    <w:p w:rsidR="00F910B3" w:rsidRPr="00F910B3" w:rsidRDefault="00314A8B" w:rsidP="00F910B3">
      <w:pPr>
        <w:ind w:firstLineChars="100" w:firstLine="240"/>
        <w:rPr>
          <w:rFonts w:asciiTheme="minorEastAsia" w:hAnsiTheme="minorEastAsia"/>
          <w:sz w:val="24"/>
          <w:szCs w:val="24"/>
          <w:u w:val="single"/>
        </w:rPr>
      </w:pPr>
      <w:r>
        <w:rPr>
          <w:rFonts w:asciiTheme="minorEastAsia" w:hAnsiTheme="minorEastAsia" w:hint="eastAsia"/>
          <w:sz w:val="24"/>
          <w:szCs w:val="24"/>
        </w:rPr>
        <w:t>なお、いきいき支援センターから居宅介護支援事業所へ委託へ出しているケースについ</w:t>
      </w:r>
      <w:r w:rsidR="00F910B3">
        <w:rPr>
          <w:rFonts w:asciiTheme="minorEastAsia" w:hAnsiTheme="minorEastAsia" w:hint="eastAsia"/>
          <w:sz w:val="24"/>
          <w:szCs w:val="24"/>
        </w:rPr>
        <w:t>ても同様の取扱いとなりますので、委託先の居宅介護支援事業所へ</w:t>
      </w:r>
      <w:r>
        <w:rPr>
          <w:rFonts w:asciiTheme="minorEastAsia" w:hAnsiTheme="minorEastAsia" w:hint="eastAsia"/>
          <w:sz w:val="24"/>
          <w:szCs w:val="24"/>
        </w:rPr>
        <w:t>周知</w:t>
      </w:r>
      <w:r w:rsidR="00F910B3">
        <w:rPr>
          <w:rFonts w:asciiTheme="minorEastAsia" w:hAnsiTheme="minorEastAsia" w:hint="eastAsia"/>
          <w:sz w:val="24"/>
          <w:szCs w:val="24"/>
        </w:rPr>
        <w:t>いただき、</w:t>
      </w:r>
      <w:r w:rsidR="00F910B3">
        <w:rPr>
          <w:rFonts w:asciiTheme="minorEastAsia" w:hAnsiTheme="minorEastAsia" w:hint="eastAsia"/>
          <w:sz w:val="24"/>
          <w:szCs w:val="24"/>
          <w:u w:val="single"/>
        </w:rPr>
        <w:t>同意書の写しはいきいき支援センター宛に送るようにお伝えください。</w:t>
      </w:r>
    </w:p>
    <w:p w:rsidR="00D96194" w:rsidRDefault="00D96194" w:rsidP="00314A8B">
      <w:pPr>
        <w:widowControl/>
        <w:jc w:val="left"/>
        <w:rPr>
          <w:rFonts w:asciiTheme="minorEastAsia" w:hAnsiTheme="minorEastAsia"/>
          <w:sz w:val="24"/>
          <w:szCs w:val="24"/>
        </w:rPr>
      </w:pPr>
      <w:r>
        <w:rPr>
          <w:rFonts w:asciiTheme="minorEastAsia" w:hAnsiTheme="minorEastAsia"/>
          <w:sz w:val="24"/>
          <w:szCs w:val="24"/>
        </w:rPr>
        <w:br w:type="page"/>
      </w:r>
    </w:p>
    <w:p w:rsidR="00594FD2" w:rsidRPr="00594FD2" w:rsidRDefault="00314A8B" w:rsidP="00594FD2">
      <w:pPr>
        <w:rPr>
          <w:rFonts w:ascii="ＭＳ ゴシック" w:eastAsia="ＭＳ ゴシック" w:hAnsi="ＭＳ ゴシック"/>
          <w:sz w:val="24"/>
          <w:szCs w:val="24"/>
        </w:rPr>
      </w:pPr>
      <w:r w:rsidRPr="00594FD2">
        <w:rPr>
          <w:rFonts w:ascii="ＭＳ ゴシック" w:eastAsia="ＭＳ ゴシック" w:hAnsi="ＭＳ ゴシック" w:hint="eastAsia"/>
          <w:sz w:val="24"/>
          <w:szCs w:val="24"/>
        </w:rPr>
        <w:lastRenderedPageBreak/>
        <w:t>(参考)</w:t>
      </w:r>
    </w:p>
    <w:p w:rsidR="00314A8B" w:rsidRPr="00594FD2" w:rsidRDefault="00314A8B" w:rsidP="00594FD2">
      <w:pPr>
        <w:rPr>
          <w:rFonts w:ascii="ＭＳ ゴシック" w:eastAsia="ＭＳ ゴシック" w:hAnsi="ＭＳ ゴシック"/>
          <w:sz w:val="24"/>
          <w:szCs w:val="24"/>
        </w:rPr>
      </w:pPr>
      <w:r w:rsidRPr="00594FD2">
        <w:rPr>
          <w:rFonts w:ascii="ＭＳ ゴシック" w:eastAsia="ＭＳ ゴシック" w:hAnsi="ＭＳ ゴシック" w:hint="eastAsia"/>
          <w:sz w:val="24"/>
          <w:szCs w:val="24"/>
        </w:rPr>
        <w:t>「指定介護予防支援等の事業の人員及び運営並びに指定介護予防支援等に係る介護予防のための効果的な支援の方法に関する基準」</w:t>
      </w:r>
      <w:r w:rsidR="00594FD2" w:rsidRPr="00594FD2">
        <w:rPr>
          <w:rFonts w:ascii="ＭＳ ゴシック" w:eastAsia="ＭＳ ゴシック" w:hAnsi="ＭＳ ゴシック" w:hint="eastAsia"/>
          <w:sz w:val="24"/>
          <w:szCs w:val="24"/>
        </w:rPr>
        <w:t>(一部抜粋)</w:t>
      </w:r>
    </w:p>
    <w:p w:rsidR="00314A8B" w:rsidRDefault="00314A8B" w:rsidP="00594FD2">
      <w:pPr>
        <w:ind w:firstLineChars="100" w:firstLine="240"/>
        <w:rPr>
          <w:rFonts w:asciiTheme="minorEastAsia" w:hAnsiTheme="minorEastAsia"/>
          <w:sz w:val="24"/>
          <w:szCs w:val="24"/>
        </w:rPr>
      </w:pPr>
      <w:r w:rsidRPr="00594FD2">
        <w:rPr>
          <w:rFonts w:ascii="ＭＳ ゴシック" w:eastAsia="ＭＳ ゴシック" w:hAnsiTheme="minorEastAsia" w:hint="eastAsia"/>
          <w:sz w:val="24"/>
          <w:szCs w:val="24"/>
        </w:rPr>
        <w:t>第三十条</w:t>
      </w:r>
      <w:r w:rsidRPr="00314A8B">
        <w:rPr>
          <w:rFonts w:asciiTheme="minorEastAsia" w:hAnsiTheme="minorEastAsia" w:hint="eastAsia"/>
          <w:sz w:val="24"/>
          <w:szCs w:val="24"/>
        </w:rPr>
        <w:t xml:space="preserve">　指定介護予防支援の方針は、第一条の二に規定する基本方針及び前条に規定する基本取扱方針に基づき、次に掲げるところによるものとする。</w:t>
      </w:r>
    </w:p>
    <w:p w:rsidR="00314A8B" w:rsidRDefault="00314A8B" w:rsidP="00314A8B">
      <w:pPr>
        <w:ind w:firstLineChars="100" w:firstLine="240"/>
        <w:rPr>
          <w:rFonts w:asciiTheme="minorEastAsia" w:hAnsiTheme="minorEastAsia"/>
          <w:sz w:val="24"/>
          <w:szCs w:val="24"/>
        </w:rPr>
      </w:pPr>
      <w:r>
        <w:rPr>
          <w:rFonts w:asciiTheme="minorEastAsia" w:hAnsiTheme="minorEastAsia" w:hint="eastAsia"/>
          <w:sz w:val="24"/>
          <w:szCs w:val="24"/>
        </w:rPr>
        <w:t>(略)</w:t>
      </w:r>
    </w:p>
    <w:p w:rsidR="00314A8B" w:rsidRPr="00314A8B" w:rsidRDefault="00314A8B" w:rsidP="00314A8B">
      <w:pPr>
        <w:ind w:firstLineChars="100" w:firstLine="240"/>
        <w:rPr>
          <w:rFonts w:asciiTheme="minorEastAsia" w:hAnsiTheme="minorEastAsia"/>
          <w:sz w:val="24"/>
          <w:szCs w:val="24"/>
        </w:rPr>
      </w:pPr>
      <w:r w:rsidRPr="00594FD2">
        <w:rPr>
          <w:rFonts w:ascii="ＭＳ ゴシック" w:eastAsia="ＭＳ ゴシック" w:hAnsiTheme="minorEastAsia" w:hint="eastAsia"/>
          <w:sz w:val="24"/>
          <w:szCs w:val="24"/>
        </w:rPr>
        <w:t>十六</w:t>
      </w:r>
      <w:r w:rsidRPr="00314A8B">
        <w:rPr>
          <w:rFonts w:asciiTheme="minorEastAsia" w:hAnsiTheme="minorEastAsia" w:hint="eastAsia"/>
          <w:sz w:val="24"/>
          <w:szCs w:val="24"/>
        </w:rPr>
        <w:t xml:space="preserve">　担当職員は、第十四号に規定する実施状況の把握(以下「モニタリング」という。)に当たっては、利用者及びその家族、指定介護予防サービス事業者等との連絡を継続的に行うこととし、特段の事情のない限り、次に定めるところにより行わなければならない。</w:t>
      </w:r>
    </w:p>
    <w:p w:rsidR="00314A8B" w:rsidRPr="00314A8B" w:rsidRDefault="00314A8B" w:rsidP="00314A8B">
      <w:pPr>
        <w:ind w:firstLineChars="100" w:firstLine="240"/>
        <w:rPr>
          <w:rFonts w:asciiTheme="minorEastAsia" w:hAnsiTheme="minorEastAsia"/>
          <w:sz w:val="24"/>
          <w:szCs w:val="24"/>
        </w:rPr>
      </w:pPr>
      <w:r w:rsidRPr="00314A8B">
        <w:rPr>
          <w:rFonts w:asciiTheme="minorEastAsia" w:hAnsiTheme="minorEastAsia" w:hint="eastAsia"/>
          <w:sz w:val="24"/>
          <w:szCs w:val="24"/>
        </w:rPr>
        <w:t>イ　少なくともサービスの提供を開始する月の翌月から起算して三月に一回、利用者に面接すること。</w:t>
      </w:r>
    </w:p>
    <w:p w:rsidR="00314A8B" w:rsidRPr="00594FD2" w:rsidRDefault="00314A8B" w:rsidP="00314A8B">
      <w:pPr>
        <w:ind w:firstLineChars="100" w:firstLine="240"/>
        <w:rPr>
          <w:rFonts w:asciiTheme="minorEastAsia" w:hAnsiTheme="minorEastAsia"/>
          <w:sz w:val="24"/>
          <w:szCs w:val="24"/>
          <w:u w:val="single"/>
        </w:rPr>
      </w:pPr>
      <w:r w:rsidRPr="00594FD2">
        <w:rPr>
          <w:rFonts w:asciiTheme="minorEastAsia" w:hAnsiTheme="minorEastAsia" w:hint="eastAsia"/>
          <w:sz w:val="24"/>
          <w:szCs w:val="24"/>
          <w:u w:val="single"/>
        </w:rPr>
        <w:t>ロ　イの規定による面接は、利用者の居宅を訪問することによって行うこと。ただし、次のいずれにも該当する場合であって、サービスの提供を開始する月の翌月から起算して三月ごとの期間(以下この号において単に「期間」という。)について、少なくとも連続する二期間に一回、利用者の居宅を訪問し、面接するときは、利用者の居宅を訪問しない期間において、テレビ電話装置等を活用して、利用者に面接することができる。</w:t>
      </w:r>
    </w:p>
    <w:p w:rsidR="00314A8B" w:rsidRPr="00594FD2" w:rsidRDefault="00314A8B" w:rsidP="00314A8B">
      <w:pPr>
        <w:ind w:firstLineChars="100" w:firstLine="240"/>
        <w:rPr>
          <w:rFonts w:asciiTheme="minorEastAsia" w:hAnsiTheme="minorEastAsia"/>
          <w:sz w:val="24"/>
          <w:szCs w:val="24"/>
          <w:u w:val="single"/>
        </w:rPr>
      </w:pPr>
      <w:r w:rsidRPr="00594FD2">
        <w:rPr>
          <w:rFonts w:asciiTheme="minorEastAsia" w:hAnsiTheme="minorEastAsia" w:hint="eastAsia"/>
          <w:sz w:val="24"/>
          <w:szCs w:val="24"/>
          <w:u w:val="single"/>
        </w:rPr>
        <w:t>(１)　テレビ電話装置等を活用して面接を行うことについて、文書により利用者の同意を得ていること。</w:t>
      </w:r>
    </w:p>
    <w:p w:rsidR="00314A8B" w:rsidRPr="00594FD2" w:rsidRDefault="00314A8B" w:rsidP="00314A8B">
      <w:pPr>
        <w:ind w:firstLineChars="100" w:firstLine="240"/>
        <w:rPr>
          <w:rFonts w:asciiTheme="minorEastAsia" w:hAnsiTheme="minorEastAsia"/>
          <w:sz w:val="24"/>
          <w:szCs w:val="24"/>
          <w:u w:val="single"/>
        </w:rPr>
      </w:pPr>
      <w:r w:rsidRPr="00594FD2">
        <w:rPr>
          <w:rFonts w:asciiTheme="minorEastAsia" w:hAnsiTheme="minorEastAsia" w:hint="eastAsia"/>
          <w:sz w:val="24"/>
          <w:szCs w:val="24"/>
          <w:u w:val="single"/>
        </w:rPr>
        <w:t>(２)　サービス担当者会議等において、次に掲げる事項について主治の医師、担当者その他の関係者の合意を得ていること。</w:t>
      </w:r>
    </w:p>
    <w:p w:rsidR="00314A8B" w:rsidRPr="00594FD2" w:rsidRDefault="00314A8B" w:rsidP="00314A8B">
      <w:pPr>
        <w:ind w:firstLineChars="100" w:firstLine="240"/>
        <w:rPr>
          <w:rFonts w:asciiTheme="minorEastAsia" w:hAnsiTheme="minorEastAsia"/>
          <w:sz w:val="24"/>
          <w:szCs w:val="24"/>
          <w:u w:val="single"/>
        </w:rPr>
      </w:pPr>
      <w:r w:rsidRPr="00594FD2">
        <w:rPr>
          <w:rFonts w:asciiTheme="minorEastAsia" w:hAnsiTheme="minorEastAsia" w:hint="eastAsia"/>
          <w:sz w:val="24"/>
          <w:szCs w:val="24"/>
          <w:u w:val="single"/>
        </w:rPr>
        <w:t>(i)　利用者の心身の状況が安定していること。</w:t>
      </w:r>
    </w:p>
    <w:p w:rsidR="00314A8B" w:rsidRPr="00594FD2" w:rsidRDefault="00314A8B" w:rsidP="00314A8B">
      <w:pPr>
        <w:ind w:firstLineChars="100" w:firstLine="240"/>
        <w:rPr>
          <w:rFonts w:asciiTheme="minorEastAsia" w:hAnsiTheme="minorEastAsia"/>
          <w:sz w:val="24"/>
          <w:szCs w:val="24"/>
          <w:u w:val="single"/>
        </w:rPr>
      </w:pPr>
      <w:r w:rsidRPr="00594FD2">
        <w:rPr>
          <w:rFonts w:asciiTheme="minorEastAsia" w:hAnsiTheme="minorEastAsia" w:hint="eastAsia"/>
          <w:sz w:val="24"/>
          <w:szCs w:val="24"/>
          <w:u w:val="single"/>
        </w:rPr>
        <w:t>(ii)　利用者がテレビ電話装置等を活用して意思疎通を行うことができること。</w:t>
      </w:r>
    </w:p>
    <w:p w:rsidR="00314A8B" w:rsidRPr="00594FD2" w:rsidRDefault="00314A8B" w:rsidP="00314A8B">
      <w:pPr>
        <w:ind w:firstLineChars="100" w:firstLine="240"/>
        <w:rPr>
          <w:rFonts w:asciiTheme="minorEastAsia" w:hAnsiTheme="minorEastAsia"/>
          <w:sz w:val="24"/>
          <w:szCs w:val="24"/>
          <w:u w:val="single"/>
        </w:rPr>
      </w:pPr>
      <w:r w:rsidRPr="00594FD2">
        <w:rPr>
          <w:rFonts w:asciiTheme="minorEastAsia" w:hAnsiTheme="minorEastAsia" w:hint="eastAsia"/>
          <w:sz w:val="24"/>
          <w:szCs w:val="24"/>
          <w:u w:val="single"/>
        </w:rPr>
        <w:t>(iii)　担当職員が、テレビ電話装置等を活用したモニタリングでは把握できない情報について、担当者から提供を受けること。</w:t>
      </w:r>
    </w:p>
    <w:p w:rsidR="00314A8B" w:rsidRPr="00314A8B" w:rsidRDefault="00314A8B" w:rsidP="00314A8B">
      <w:pPr>
        <w:ind w:firstLineChars="100" w:firstLine="240"/>
        <w:rPr>
          <w:rFonts w:asciiTheme="minorEastAsia" w:hAnsiTheme="minorEastAsia"/>
          <w:sz w:val="24"/>
          <w:szCs w:val="24"/>
        </w:rPr>
      </w:pPr>
      <w:r w:rsidRPr="00314A8B">
        <w:rPr>
          <w:rFonts w:asciiTheme="minorEastAsia" w:hAnsiTheme="minorEastAsia" w:hint="eastAsia"/>
          <w:sz w:val="24"/>
          <w:szCs w:val="24"/>
        </w:rPr>
        <w:t>ハ　サービスの評価期間が終了する月及び利用者の状況に著しい変化があったときは、利用者の居宅を訪問し、利用者に面接すること。</w:t>
      </w:r>
    </w:p>
    <w:p w:rsidR="00314A8B" w:rsidRPr="00314A8B" w:rsidRDefault="00314A8B" w:rsidP="00594FD2">
      <w:pPr>
        <w:ind w:firstLineChars="100" w:firstLine="240"/>
        <w:rPr>
          <w:rFonts w:asciiTheme="minorEastAsia" w:hAnsiTheme="minorEastAsia"/>
          <w:sz w:val="24"/>
          <w:szCs w:val="24"/>
        </w:rPr>
      </w:pPr>
      <w:r w:rsidRPr="00314A8B">
        <w:rPr>
          <w:rFonts w:asciiTheme="minorEastAsia" w:hAnsiTheme="minorEastAsia" w:hint="eastAsia"/>
          <w:sz w:val="24"/>
          <w:szCs w:val="24"/>
        </w:rPr>
        <w:t>ニ　利用者の居宅を訪問しない月(ロただし書の規定によりテレビ電話装置等を活用して利用者に面接する月を除く。)においては、可能な限り、指定介護予防通所リハビリテーション事業所(指定介護予防サービス等基準第百十七条第一項に規定する指定介護予防通所リハビリテーション事業所をいう。)を訪問する等の方法により利用者に面接するよう努めるとともに、当該面接ができない場合にあっては、電話等により利用者との連絡を実施すること。</w:t>
      </w:r>
    </w:p>
    <w:p w:rsidR="00FA7031" w:rsidRPr="00FA7031" w:rsidRDefault="00314A8B" w:rsidP="00594FD2">
      <w:pPr>
        <w:ind w:firstLineChars="100" w:firstLine="240"/>
        <w:rPr>
          <w:rFonts w:asciiTheme="minorEastAsia" w:hAnsiTheme="minorEastAsia"/>
          <w:sz w:val="24"/>
          <w:szCs w:val="24"/>
        </w:rPr>
      </w:pPr>
      <w:r w:rsidRPr="00314A8B">
        <w:rPr>
          <w:rFonts w:asciiTheme="minorEastAsia" w:hAnsiTheme="minorEastAsia" w:hint="eastAsia"/>
          <w:sz w:val="24"/>
          <w:szCs w:val="24"/>
        </w:rPr>
        <w:t>ホ　少なくとも一月に一回、モニタリングの結果を記録すること。</w:t>
      </w:r>
    </w:p>
    <w:sectPr w:rsidR="00FA7031" w:rsidRPr="00FA7031" w:rsidSect="0017635F">
      <w:headerReference w:type="first" r:id="rId6"/>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35F" w:rsidRDefault="0017635F" w:rsidP="0017635F">
      <w:r>
        <w:separator/>
      </w:r>
    </w:p>
  </w:endnote>
  <w:endnote w:type="continuationSeparator" w:id="0">
    <w:p w:rsidR="0017635F" w:rsidRDefault="0017635F" w:rsidP="00176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35F" w:rsidRDefault="0017635F" w:rsidP="0017635F">
      <w:r>
        <w:separator/>
      </w:r>
    </w:p>
  </w:footnote>
  <w:footnote w:type="continuationSeparator" w:id="0">
    <w:p w:rsidR="0017635F" w:rsidRDefault="0017635F" w:rsidP="00176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35F" w:rsidRDefault="0017635F" w:rsidP="0017635F">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031"/>
    <w:rsid w:val="00053CC3"/>
    <w:rsid w:val="00097A43"/>
    <w:rsid w:val="0017635F"/>
    <w:rsid w:val="00314A8B"/>
    <w:rsid w:val="00336E23"/>
    <w:rsid w:val="00385693"/>
    <w:rsid w:val="0051377D"/>
    <w:rsid w:val="005621DE"/>
    <w:rsid w:val="00594FD2"/>
    <w:rsid w:val="005E0736"/>
    <w:rsid w:val="00645B7F"/>
    <w:rsid w:val="007D7DCF"/>
    <w:rsid w:val="007E2952"/>
    <w:rsid w:val="008B6D10"/>
    <w:rsid w:val="00A22C72"/>
    <w:rsid w:val="00A872B7"/>
    <w:rsid w:val="00AA2B4D"/>
    <w:rsid w:val="00AC23F2"/>
    <w:rsid w:val="00AC2981"/>
    <w:rsid w:val="00B50B03"/>
    <w:rsid w:val="00BE5E84"/>
    <w:rsid w:val="00BE6042"/>
    <w:rsid w:val="00D123E2"/>
    <w:rsid w:val="00D15ACC"/>
    <w:rsid w:val="00D96194"/>
    <w:rsid w:val="00DF2B75"/>
    <w:rsid w:val="00E055A6"/>
    <w:rsid w:val="00F41605"/>
    <w:rsid w:val="00F833CB"/>
    <w:rsid w:val="00F910B3"/>
    <w:rsid w:val="00FA7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F3083040-0F08-408F-9DA0-18A60C35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7031"/>
  </w:style>
  <w:style w:type="character" w:customStyle="1" w:styleId="a4">
    <w:name w:val="日付 (文字)"/>
    <w:basedOn w:val="a0"/>
    <w:link w:val="a3"/>
    <w:uiPriority w:val="99"/>
    <w:semiHidden/>
    <w:rsid w:val="00FA7031"/>
  </w:style>
  <w:style w:type="paragraph" w:styleId="a5">
    <w:name w:val="Balloon Text"/>
    <w:basedOn w:val="a"/>
    <w:link w:val="a6"/>
    <w:uiPriority w:val="99"/>
    <w:semiHidden/>
    <w:unhideWhenUsed/>
    <w:rsid w:val="005621D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621DE"/>
    <w:rPr>
      <w:rFonts w:asciiTheme="majorHAnsi" w:eastAsiaTheme="majorEastAsia" w:hAnsiTheme="majorHAnsi" w:cstheme="majorBidi"/>
      <w:sz w:val="18"/>
      <w:szCs w:val="18"/>
    </w:rPr>
  </w:style>
  <w:style w:type="paragraph" w:styleId="a7">
    <w:name w:val="header"/>
    <w:basedOn w:val="a"/>
    <w:link w:val="a8"/>
    <w:uiPriority w:val="99"/>
    <w:unhideWhenUsed/>
    <w:rsid w:val="0017635F"/>
    <w:pPr>
      <w:tabs>
        <w:tab w:val="center" w:pos="4252"/>
        <w:tab w:val="right" w:pos="8504"/>
      </w:tabs>
      <w:snapToGrid w:val="0"/>
    </w:pPr>
  </w:style>
  <w:style w:type="character" w:customStyle="1" w:styleId="a8">
    <w:name w:val="ヘッダー (文字)"/>
    <w:basedOn w:val="a0"/>
    <w:link w:val="a7"/>
    <w:uiPriority w:val="99"/>
    <w:rsid w:val="0017635F"/>
  </w:style>
  <w:style w:type="paragraph" w:styleId="a9">
    <w:name w:val="footer"/>
    <w:basedOn w:val="a"/>
    <w:link w:val="aa"/>
    <w:uiPriority w:val="99"/>
    <w:unhideWhenUsed/>
    <w:rsid w:val="0017635F"/>
    <w:pPr>
      <w:tabs>
        <w:tab w:val="center" w:pos="4252"/>
        <w:tab w:val="right" w:pos="8504"/>
      </w:tabs>
      <w:snapToGrid w:val="0"/>
    </w:pPr>
  </w:style>
  <w:style w:type="character" w:customStyle="1" w:styleId="aa">
    <w:name w:val="フッター (文字)"/>
    <w:basedOn w:val="a0"/>
    <w:link w:val="a9"/>
    <w:uiPriority w:val="99"/>
    <w:rsid w:val="00176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438066">
      <w:bodyDiv w:val="1"/>
      <w:marLeft w:val="0"/>
      <w:marRight w:val="0"/>
      <w:marTop w:val="0"/>
      <w:marBottom w:val="0"/>
      <w:divBdr>
        <w:top w:val="none" w:sz="0" w:space="0" w:color="auto"/>
        <w:left w:val="none" w:sz="0" w:space="0" w:color="auto"/>
        <w:bottom w:val="none" w:sz="0" w:space="0" w:color="auto"/>
        <w:right w:val="none" w:sz="0" w:space="0" w:color="auto"/>
      </w:divBdr>
      <w:divsChild>
        <w:div w:id="977035378">
          <w:marLeft w:val="0"/>
          <w:marRight w:val="0"/>
          <w:marTop w:val="0"/>
          <w:marBottom w:val="0"/>
          <w:divBdr>
            <w:top w:val="none" w:sz="0" w:space="0" w:color="auto"/>
            <w:left w:val="none" w:sz="0" w:space="0" w:color="auto"/>
            <w:bottom w:val="none" w:sz="0" w:space="0" w:color="auto"/>
            <w:right w:val="none" w:sz="0" w:space="0" w:color="auto"/>
          </w:divBdr>
          <w:divsChild>
            <w:div w:id="1996908316">
              <w:marLeft w:val="0"/>
              <w:marRight w:val="0"/>
              <w:marTop w:val="0"/>
              <w:marBottom w:val="0"/>
              <w:divBdr>
                <w:top w:val="none" w:sz="0" w:space="0" w:color="auto"/>
                <w:left w:val="none" w:sz="0" w:space="0" w:color="auto"/>
                <w:bottom w:val="none" w:sz="0" w:space="0" w:color="auto"/>
                <w:right w:val="none" w:sz="0" w:space="0" w:color="auto"/>
              </w:divBdr>
              <w:divsChild>
                <w:div w:id="15817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18018">
          <w:marLeft w:val="0"/>
          <w:marRight w:val="0"/>
          <w:marTop w:val="0"/>
          <w:marBottom w:val="0"/>
          <w:divBdr>
            <w:top w:val="none" w:sz="0" w:space="0" w:color="auto"/>
            <w:left w:val="none" w:sz="0" w:space="0" w:color="auto"/>
            <w:bottom w:val="none" w:sz="0" w:space="0" w:color="auto"/>
            <w:right w:val="none" w:sz="0" w:space="0" w:color="auto"/>
          </w:divBdr>
          <w:divsChild>
            <w:div w:id="1215963670">
              <w:marLeft w:val="0"/>
              <w:marRight w:val="0"/>
              <w:marTop w:val="0"/>
              <w:marBottom w:val="0"/>
              <w:divBdr>
                <w:top w:val="none" w:sz="0" w:space="0" w:color="auto"/>
                <w:left w:val="none" w:sz="0" w:space="0" w:color="auto"/>
                <w:bottom w:val="none" w:sz="0" w:space="0" w:color="auto"/>
                <w:right w:val="none" w:sz="0" w:space="0" w:color="auto"/>
              </w:divBdr>
              <w:divsChild>
                <w:div w:id="47822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241</Words>
  <Characters>1376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otsuka</dc:creator>
  <cp:lastModifiedBy>名古屋市</cp:lastModifiedBy>
  <cp:revision>24</cp:revision>
  <cp:lastPrinted>2023-06-21T06:12:00Z</cp:lastPrinted>
  <dcterms:created xsi:type="dcterms:W3CDTF">2013-11-28T00:00:00Z</dcterms:created>
  <dcterms:modified xsi:type="dcterms:W3CDTF">2024-05-24T01:05:00Z</dcterms:modified>
</cp:coreProperties>
</file>