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525" w:rsidRPr="00E64D19" w:rsidRDefault="00F33525" w:rsidP="00363E94">
      <w:pPr>
        <w:spacing w:line="280" w:lineRule="exact"/>
        <w:jc w:val="center"/>
        <w:rPr>
          <w:rFonts w:eastAsia="ＭＳ ゴシック"/>
          <w:color w:val="000000" w:themeColor="text1"/>
          <w:sz w:val="24"/>
        </w:rPr>
      </w:pPr>
      <w:r w:rsidRPr="00E64D19">
        <w:rPr>
          <w:rFonts w:eastAsia="ＭＳ ゴシック" w:hint="eastAsia"/>
          <w:color w:val="000000" w:themeColor="text1"/>
          <w:sz w:val="24"/>
        </w:rPr>
        <w:t>請　　　　書</w:t>
      </w:r>
    </w:p>
    <w:p w:rsidR="00F33525" w:rsidRPr="00E64D19" w:rsidRDefault="00626E67" w:rsidP="00363E94">
      <w:pPr>
        <w:spacing w:line="280" w:lineRule="exact"/>
        <w:jc w:val="right"/>
        <w:rPr>
          <w:color w:val="000000" w:themeColor="text1"/>
          <w:szCs w:val="21"/>
        </w:rPr>
      </w:pPr>
      <w:r w:rsidRPr="00E64D19">
        <w:rPr>
          <w:rFonts w:hint="eastAsia"/>
          <w:color w:val="000000" w:themeColor="text1"/>
          <w:szCs w:val="21"/>
        </w:rPr>
        <w:t xml:space="preserve">　　年　　月　　</w:t>
      </w:r>
      <w:r w:rsidR="00F33525" w:rsidRPr="00E64D19">
        <w:rPr>
          <w:rFonts w:hint="eastAsia"/>
          <w:color w:val="000000" w:themeColor="text1"/>
          <w:szCs w:val="21"/>
        </w:rPr>
        <w:t>日</w:t>
      </w:r>
    </w:p>
    <w:p w:rsidR="00F33525" w:rsidRPr="00E64D19" w:rsidRDefault="007C7F5D" w:rsidP="00363E94">
      <w:pPr>
        <w:spacing w:line="280" w:lineRule="exact"/>
        <w:rPr>
          <w:color w:val="000000" w:themeColor="text1"/>
          <w:szCs w:val="21"/>
        </w:rPr>
      </w:pPr>
      <w:r w:rsidRPr="00E64D19">
        <w:rPr>
          <w:rFonts w:hint="eastAsia"/>
          <w:color w:val="000000" w:themeColor="text1"/>
          <w:szCs w:val="21"/>
        </w:rPr>
        <w:t>甲：</w:t>
      </w:r>
      <w:r w:rsidR="00626E67" w:rsidRPr="00E64D19">
        <w:rPr>
          <w:rFonts w:hint="eastAsia"/>
          <w:color w:val="000000" w:themeColor="text1"/>
          <w:szCs w:val="21"/>
        </w:rPr>
        <w:t>（</w:t>
      </w:r>
      <w:r w:rsidR="009F47CE" w:rsidRPr="00E64D19">
        <w:rPr>
          <w:rFonts w:hint="eastAsia"/>
          <w:color w:val="000000" w:themeColor="text1"/>
          <w:szCs w:val="21"/>
        </w:rPr>
        <w:t>いきいき</w:t>
      </w:r>
      <w:r w:rsidR="00626E67" w:rsidRPr="00E64D19">
        <w:rPr>
          <w:rFonts w:hint="eastAsia"/>
          <w:color w:val="000000" w:themeColor="text1"/>
          <w:szCs w:val="21"/>
        </w:rPr>
        <w:t>支援センター設置法人）</w:t>
      </w:r>
    </w:p>
    <w:p w:rsidR="00701C3F" w:rsidRPr="00E64D19" w:rsidRDefault="00701C3F" w:rsidP="00363E94">
      <w:pPr>
        <w:spacing w:line="280" w:lineRule="exact"/>
        <w:rPr>
          <w:color w:val="000000" w:themeColor="text1"/>
          <w:szCs w:val="21"/>
        </w:rPr>
      </w:pPr>
    </w:p>
    <w:p w:rsidR="00F33525" w:rsidRPr="00E64D19" w:rsidRDefault="00F33525" w:rsidP="00363E94">
      <w:pPr>
        <w:spacing w:line="280" w:lineRule="exact"/>
        <w:ind w:firstLineChars="100" w:firstLine="210"/>
        <w:rPr>
          <w:color w:val="000000" w:themeColor="text1"/>
          <w:szCs w:val="21"/>
        </w:rPr>
      </w:pPr>
      <w:r w:rsidRPr="00E64D19">
        <w:rPr>
          <w:rFonts w:hint="eastAsia"/>
          <w:color w:val="000000" w:themeColor="text1"/>
          <w:szCs w:val="21"/>
          <w:u w:val="single"/>
        </w:rPr>
        <w:t xml:space="preserve">　</w:t>
      </w:r>
      <w:r w:rsidR="00626E67" w:rsidRPr="00E64D19">
        <w:rPr>
          <w:rFonts w:hint="eastAsia"/>
          <w:color w:val="000000" w:themeColor="text1"/>
          <w:szCs w:val="21"/>
          <w:u w:val="single"/>
        </w:rPr>
        <w:t xml:space="preserve">　　　　　　　　　　　　　　　　</w:t>
      </w:r>
      <w:r w:rsidR="00626E67" w:rsidRPr="00E64D19">
        <w:rPr>
          <w:rFonts w:hint="eastAsia"/>
          <w:color w:val="000000" w:themeColor="text1"/>
          <w:szCs w:val="21"/>
        </w:rPr>
        <w:t xml:space="preserve">　　</w:t>
      </w:r>
      <w:r w:rsidRPr="00E64D19">
        <w:rPr>
          <w:rFonts w:hint="eastAsia"/>
          <w:color w:val="000000" w:themeColor="text1"/>
          <w:szCs w:val="21"/>
        </w:rPr>
        <w:t>様</w:t>
      </w:r>
    </w:p>
    <w:p w:rsidR="00626E67" w:rsidRPr="00E64D19" w:rsidRDefault="00626E67" w:rsidP="00363E94">
      <w:pPr>
        <w:spacing w:line="280" w:lineRule="exact"/>
        <w:rPr>
          <w:color w:val="000000" w:themeColor="text1"/>
          <w:szCs w:val="21"/>
        </w:rPr>
      </w:pPr>
    </w:p>
    <w:p w:rsidR="00F33525" w:rsidRPr="00E64D19" w:rsidRDefault="007C7F5D" w:rsidP="00363E94">
      <w:pPr>
        <w:spacing w:line="320" w:lineRule="exact"/>
        <w:ind w:firstLineChars="1300" w:firstLine="2730"/>
        <w:rPr>
          <w:color w:val="000000" w:themeColor="text1"/>
          <w:szCs w:val="21"/>
        </w:rPr>
      </w:pPr>
      <w:r w:rsidRPr="00E64D19">
        <w:rPr>
          <w:rFonts w:hint="eastAsia"/>
          <w:color w:val="000000" w:themeColor="text1"/>
          <w:szCs w:val="21"/>
        </w:rPr>
        <w:t>乙：</w:t>
      </w:r>
      <w:r w:rsidR="00626E67" w:rsidRPr="00E64D19">
        <w:rPr>
          <w:rFonts w:hint="eastAsia"/>
          <w:color w:val="000000" w:themeColor="text1"/>
          <w:szCs w:val="21"/>
        </w:rPr>
        <w:t>（指定居宅介護支援事業者）</w:t>
      </w:r>
    </w:p>
    <w:p w:rsidR="00626E67" w:rsidRPr="00E64D19" w:rsidRDefault="00701C3F" w:rsidP="00363E94">
      <w:pPr>
        <w:spacing w:line="320" w:lineRule="exact"/>
        <w:ind w:firstLineChars="1300" w:firstLine="2730"/>
        <w:rPr>
          <w:color w:val="000000" w:themeColor="text1"/>
          <w:szCs w:val="21"/>
        </w:rPr>
      </w:pPr>
      <w:r w:rsidRPr="00E64D19">
        <w:rPr>
          <w:rFonts w:hint="eastAsia"/>
          <w:color w:val="000000" w:themeColor="text1"/>
          <w:szCs w:val="21"/>
        </w:rPr>
        <w:t>所　　在　　地</w:t>
      </w:r>
      <w:r w:rsidR="00F33525" w:rsidRPr="00E64D19">
        <w:rPr>
          <w:rFonts w:hint="eastAsia"/>
          <w:color w:val="000000" w:themeColor="text1"/>
          <w:szCs w:val="21"/>
        </w:rPr>
        <w:t xml:space="preserve">　　</w:t>
      </w:r>
    </w:p>
    <w:p w:rsidR="00F33525" w:rsidRPr="00E64D19" w:rsidRDefault="00701C3F" w:rsidP="00363E94">
      <w:pPr>
        <w:spacing w:line="320" w:lineRule="exact"/>
        <w:ind w:firstLineChars="1300" w:firstLine="2730"/>
        <w:rPr>
          <w:color w:val="000000" w:themeColor="text1"/>
          <w:szCs w:val="21"/>
        </w:rPr>
      </w:pPr>
      <w:r w:rsidRPr="00E64D19">
        <w:rPr>
          <w:rFonts w:hint="eastAsia"/>
          <w:color w:val="000000" w:themeColor="text1"/>
          <w:szCs w:val="21"/>
        </w:rPr>
        <w:t xml:space="preserve">法　人　</w:t>
      </w:r>
      <w:r w:rsidR="00F33525" w:rsidRPr="00E64D19">
        <w:rPr>
          <w:rFonts w:hint="eastAsia"/>
          <w:color w:val="000000" w:themeColor="text1"/>
          <w:szCs w:val="21"/>
        </w:rPr>
        <w:t>名</w:t>
      </w:r>
      <w:r w:rsidRPr="00E64D19">
        <w:rPr>
          <w:rFonts w:hint="eastAsia"/>
          <w:color w:val="000000" w:themeColor="text1"/>
          <w:szCs w:val="21"/>
        </w:rPr>
        <w:t xml:space="preserve">　</w:t>
      </w:r>
      <w:r w:rsidR="00F33525" w:rsidRPr="00E64D19">
        <w:rPr>
          <w:rFonts w:hint="eastAsia"/>
          <w:color w:val="000000" w:themeColor="text1"/>
          <w:szCs w:val="21"/>
        </w:rPr>
        <w:t xml:space="preserve">称　　</w:t>
      </w:r>
    </w:p>
    <w:p w:rsidR="00F33525" w:rsidRPr="00E64D19" w:rsidRDefault="00F33525" w:rsidP="00363E94">
      <w:pPr>
        <w:spacing w:line="320" w:lineRule="exact"/>
        <w:ind w:firstLineChars="1300" w:firstLine="2730"/>
        <w:rPr>
          <w:color w:val="000000" w:themeColor="text1"/>
          <w:szCs w:val="21"/>
        </w:rPr>
      </w:pPr>
      <w:r w:rsidRPr="00E64D19">
        <w:rPr>
          <w:rFonts w:hint="eastAsia"/>
          <w:color w:val="000000" w:themeColor="text1"/>
          <w:szCs w:val="21"/>
        </w:rPr>
        <w:t>代表者職</w:t>
      </w:r>
      <w:r w:rsidR="00701C3F" w:rsidRPr="00E64D19">
        <w:rPr>
          <w:rFonts w:hint="eastAsia"/>
          <w:color w:val="000000" w:themeColor="text1"/>
          <w:szCs w:val="21"/>
        </w:rPr>
        <w:t xml:space="preserve"> </w:t>
      </w:r>
      <w:r w:rsidRPr="00E64D19">
        <w:rPr>
          <w:rFonts w:hint="eastAsia"/>
          <w:color w:val="000000" w:themeColor="text1"/>
          <w:szCs w:val="21"/>
        </w:rPr>
        <w:t>氏</w:t>
      </w:r>
      <w:r w:rsidR="00701C3F" w:rsidRPr="00E64D19">
        <w:rPr>
          <w:rFonts w:hint="eastAsia"/>
          <w:color w:val="000000" w:themeColor="text1"/>
          <w:szCs w:val="21"/>
        </w:rPr>
        <w:t xml:space="preserve"> </w:t>
      </w:r>
      <w:r w:rsidRPr="00E64D19">
        <w:rPr>
          <w:rFonts w:hint="eastAsia"/>
          <w:color w:val="000000" w:themeColor="text1"/>
          <w:szCs w:val="21"/>
        </w:rPr>
        <w:t>名</w:t>
      </w:r>
      <w:r w:rsidR="00626E67" w:rsidRPr="00E64D19">
        <w:rPr>
          <w:rFonts w:hint="eastAsia"/>
          <w:color w:val="000000" w:themeColor="text1"/>
          <w:szCs w:val="21"/>
        </w:rPr>
        <w:t xml:space="preserve">　　　　　　　　</w:t>
      </w:r>
      <w:r w:rsidRPr="00E64D19">
        <w:rPr>
          <w:rFonts w:hint="eastAsia"/>
          <w:color w:val="000000" w:themeColor="text1"/>
          <w:szCs w:val="21"/>
        </w:rPr>
        <w:t xml:space="preserve">　　　　　　　　　</w:t>
      </w:r>
      <w:bookmarkStart w:id="0" w:name="_GoBack"/>
      <w:bookmarkEnd w:id="0"/>
    </w:p>
    <w:p w:rsidR="00410DF3" w:rsidRPr="00E64D19" w:rsidRDefault="00E64D19" w:rsidP="00363E94">
      <w:pPr>
        <w:spacing w:line="320" w:lineRule="exact"/>
        <w:ind w:firstLineChars="1300" w:firstLine="2730"/>
        <w:rPr>
          <w:color w:val="000000" w:themeColor="text1"/>
          <w:szCs w:val="21"/>
        </w:rPr>
      </w:pPr>
      <w:r w:rsidRPr="00E64D19">
        <w:rPr>
          <w:rFonts w:hint="eastAsia"/>
          <w:noProof/>
          <w:color w:val="000000" w:themeColor="text1"/>
          <w:szCs w:val="21"/>
        </w:rPr>
        <mc:AlternateContent>
          <mc:Choice Requires="wps">
            <w:drawing>
              <wp:anchor distT="0" distB="0" distL="114300" distR="114300" simplePos="0" relativeHeight="251657728" behindDoc="0" locked="0" layoutInCell="1" allowOverlap="1">
                <wp:simplePos x="0" y="0"/>
                <wp:positionH relativeFrom="column">
                  <wp:posOffset>1615440</wp:posOffset>
                </wp:positionH>
                <wp:positionV relativeFrom="paragraph">
                  <wp:posOffset>26670</wp:posOffset>
                </wp:positionV>
                <wp:extent cx="3838575" cy="821690"/>
                <wp:effectExtent l="9525" t="6985" r="9525"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8216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47D9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2" o:spid="_x0000_s1026" type="#_x0000_t185" style="position:absolute;left:0;text-align:left;margin-left:127.2pt;margin-top:2.1pt;width:302.25pt;height:6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">
                <v:textbox inset="5.85pt,.7pt,5.85pt,.7pt"/>
              </v:shape>
            </w:pict>
          </mc:Fallback>
        </mc:AlternateContent>
      </w:r>
      <w:r w:rsidR="00410DF3" w:rsidRPr="00E64D19">
        <w:rPr>
          <w:rFonts w:hint="eastAsia"/>
          <w:color w:val="000000" w:themeColor="text1"/>
          <w:szCs w:val="21"/>
        </w:rPr>
        <w:t>ブランチ型総合相談窓口業務を行う事業所の所在地及び名称</w:t>
      </w:r>
    </w:p>
    <w:p w:rsidR="00410DF3" w:rsidRPr="00E64D19" w:rsidRDefault="00890B17" w:rsidP="00363E94">
      <w:pPr>
        <w:spacing w:line="320" w:lineRule="exact"/>
        <w:ind w:firstLineChars="1300" w:firstLine="2730"/>
        <w:rPr>
          <w:color w:val="000000" w:themeColor="text1"/>
          <w:szCs w:val="21"/>
        </w:rPr>
      </w:pPr>
      <w:r w:rsidRPr="00E64D19">
        <w:rPr>
          <w:rFonts w:hint="eastAsia"/>
          <w:color w:val="000000" w:themeColor="text1"/>
          <w:szCs w:val="21"/>
        </w:rPr>
        <w:t>所在地</w:t>
      </w:r>
    </w:p>
    <w:p w:rsidR="00410DF3" w:rsidRPr="00E64D19" w:rsidRDefault="00410DF3" w:rsidP="00363E94">
      <w:pPr>
        <w:spacing w:line="320" w:lineRule="exact"/>
        <w:ind w:firstLineChars="1300" w:firstLine="2730"/>
        <w:rPr>
          <w:color w:val="000000" w:themeColor="text1"/>
          <w:szCs w:val="21"/>
        </w:rPr>
      </w:pPr>
      <w:r w:rsidRPr="00E64D19">
        <w:rPr>
          <w:rFonts w:hint="eastAsia"/>
          <w:color w:val="000000" w:themeColor="text1"/>
          <w:szCs w:val="21"/>
        </w:rPr>
        <w:t>名称</w:t>
      </w:r>
    </w:p>
    <w:p w:rsidR="00410DF3" w:rsidRPr="00E64D19" w:rsidRDefault="00410DF3" w:rsidP="00363E94">
      <w:pPr>
        <w:spacing w:line="320" w:lineRule="exact"/>
        <w:ind w:firstLineChars="1300" w:firstLine="2730"/>
        <w:rPr>
          <w:color w:val="000000" w:themeColor="text1"/>
          <w:szCs w:val="21"/>
        </w:rPr>
      </w:pPr>
      <w:r w:rsidRPr="00E64D19">
        <w:rPr>
          <w:rFonts w:hint="eastAsia"/>
          <w:color w:val="000000" w:themeColor="text1"/>
          <w:szCs w:val="21"/>
        </w:rPr>
        <w:t>事業所番号</w:t>
      </w:r>
    </w:p>
    <w:p w:rsidR="00701C3F" w:rsidRPr="00E64D19" w:rsidRDefault="00701C3F" w:rsidP="00363E94">
      <w:pPr>
        <w:spacing w:line="280" w:lineRule="exact"/>
        <w:rPr>
          <w:color w:val="000000" w:themeColor="text1"/>
          <w:szCs w:val="21"/>
        </w:rPr>
      </w:pPr>
    </w:p>
    <w:p w:rsidR="00C9097A" w:rsidRPr="00E64D19" w:rsidRDefault="007C7F5D" w:rsidP="00363E94">
      <w:pPr>
        <w:spacing w:line="280" w:lineRule="exact"/>
        <w:rPr>
          <w:color w:val="000000" w:themeColor="text1"/>
          <w:szCs w:val="21"/>
        </w:rPr>
      </w:pPr>
      <w:r w:rsidRPr="00E64D19">
        <w:rPr>
          <w:rFonts w:hint="eastAsia"/>
          <w:color w:val="000000" w:themeColor="text1"/>
          <w:szCs w:val="21"/>
        </w:rPr>
        <w:t>甲と乙</w:t>
      </w:r>
      <w:r w:rsidR="00F33525" w:rsidRPr="00E64D19">
        <w:rPr>
          <w:rFonts w:hint="eastAsia"/>
          <w:color w:val="000000" w:themeColor="text1"/>
          <w:szCs w:val="21"/>
        </w:rPr>
        <w:t>とは、名古屋市</w:t>
      </w:r>
      <w:r w:rsidR="00626E67" w:rsidRPr="00E64D19">
        <w:rPr>
          <w:rFonts w:hint="eastAsia"/>
          <w:color w:val="000000" w:themeColor="text1"/>
          <w:szCs w:val="21"/>
        </w:rPr>
        <w:t>地域包括支援センター運営事業実施要綱第６条第２号に基づ</w:t>
      </w:r>
      <w:r w:rsidR="00C9097A" w:rsidRPr="00E64D19">
        <w:rPr>
          <w:rFonts w:hint="eastAsia"/>
          <w:color w:val="000000" w:themeColor="text1"/>
          <w:szCs w:val="21"/>
        </w:rPr>
        <w:t>く</w:t>
      </w:r>
      <w:r w:rsidR="00626E67" w:rsidRPr="00E64D19">
        <w:rPr>
          <w:rFonts w:hint="eastAsia"/>
          <w:color w:val="000000" w:themeColor="text1"/>
          <w:szCs w:val="21"/>
        </w:rPr>
        <w:t>ブランチ型総合</w:t>
      </w:r>
      <w:r w:rsidR="00C9097A" w:rsidRPr="00E64D19">
        <w:rPr>
          <w:rFonts w:hint="eastAsia"/>
          <w:color w:val="000000" w:themeColor="text1"/>
          <w:szCs w:val="21"/>
        </w:rPr>
        <w:t>相談窓口事業にかかる業務委託契約を締結しましたので、次の条項に基づいて履行することをお請けします。</w:t>
      </w:r>
    </w:p>
    <w:p w:rsidR="00C9097A" w:rsidRPr="00E64D19" w:rsidRDefault="00C9097A" w:rsidP="00363E94">
      <w:pPr>
        <w:spacing w:line="280" w:lineRule="exact"/>
        <w:jc w:val="center"/>
        <w:rPr>
          <w:color w:val="000000" w:themeColor="text1"/>
          <w:szCs w:val="21"/>
        </w:rPr>
      </w:pPr>
      <w:r w:rsidRPr="00E64D19">
        <w:rPr>
          <w:rFonts w:hint="eastAsia"/>
          <w:color w:val="000000" w:themeColor="text1"/>
          <w:szCs w:val="21"/>
        </w:rPr>
        <w:t>記</w:t>
      </w:r>
    </w:p>
    <w:p w:rsidR="00C9097A" w:rsidRPr="00E64D19" w:rsidRDefault="00C9097A" w:rsidP="00832169">
      <w:pPr>
        <w:spacing w:line="120" w:lineRule="exact"/>
        <w:rPr>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E64D19" w:rsidRPr="00E64D19" w:rsidTr="00A16202">
        <w:trPr>
          <w:trHeight w:val="383"/>
          <w:jc w:val="center"/>
        </w:trPr>
        <w:tc>
          <w:tcPr>
            <w:tcW w:w="2160" w:type="dxa"/>
            <w:shd w:val="clear" w:color="auto" w:fill="auto"/>
            <w:vAlign w:val="center"/>
          </w:tcPr>
          <w:p w:rsidR="00C9097A" w:rsidRPr="00E64D19" w:rsidRDefault="00C9097A" w:rsidP="00363E94">
            <w:pPr>
              <w:spacing w:line="280" w:lineRule="exact"/>
              <w:rPr>
                <w:color w:val="000000" w:themeColor="text1"/>
                <w:szCs w:val="21"/>
              </w:rPr>
            </w:pPr>
            <w:r w:rsidRPr="00E64D19">
              <w:rPr>
                <w:rFonts w:hint="eastAsia"/>
                <w:color w:val="000000" w:themeColor="text1"/>
                <w:szCs w:val="21"/>
              </w:rPr>
              <w:t xml:space="preserve">　件　　　　　名</w:t>
            </w:r>
          </w:p>
        </w:tc>
        <w:tc>
          <w:tcPr>
            <w:tcW w:w="5580" w:type="dxa"/>
            <w:shd w:val="clear" w:color="auto" w:fill="auto"/>
            <w:vAlign w:val="center"/>
          </w:tcPr>
          <w:p w:rsidR="00C9097A" w:rsidRPr="00E64D19" w:rsidRDefault="00C9097A" w:rsidP="00363E94">
            <w:pPr>
              <w:spacing w:line="280" w:lineRule="exact"/>
              <w:rPr>
                <w:color w:val="000000" w:themeColor="text1"/>
                <w:szCs w:val="21"/>
              </w:rPr>
            </w:pPr>
            <w:r w:rsidRPr="00E64D19">
              <w:rPr>
                <w:rFonts w:hint="eastAsia"/>
                <w:color w:val="000000" w:themeColor="text1"/>
                <w:szCs w:val="21"/>
              </w:rPr>
              <w:t xml:space="preserve">　</w:t>
            </w:r>
            <w:r w:rsidR="00F70677" w:rsidRPr="00E64D19">
              <w:rPr>
                <w:rFonts w:hint="eastAsia"/>
                <w:color w:val="000000" w:themeColor="text1"/>
                <w:szCs w:val="21"/>
              </w:rPr>
              <w:t>ブランチ型総合相談窓口業務委託契約</w:t>
            </w:r>
          </w:p>
        </w:tc>
      </w:tr>
      <w:tr w:rsidR="00E64D19" w:rsidRPr="00E64D19" w:rsidTr="00524272">
        <w:trPr>
          <w:trHeight w:val="518"/>
          <w:jc w:val="center"/>
        </w:trPr>
        <w:tc>
          <w:tcPr>
            <w:tcW w:w="2160" w:type="dxa"/>
            <w:shd w:val="clear" w:color="auto" w:fill="auto"/>
            <w:vAlign w:val="center"/>
          </w:tcPr>
          <w:p w:rsidR="00C9097A" w:rsidRPr="00E64D19" w:rsidRDefault="00C9097A" w:rsidP="00363E94">
            <w:pPr>
              <w:spacing w:line="280" w:lineRule="exact"/>
              <w:rPr>
                <w:color w:val="000000" w:themeColor="text1"/>
                <w:szCs w:val="21"/>
              </w:rPr>
            </w:pPr>
            <w:r w:rsidRPr="00E64D19">
              <w:rPr>
                <w:rFonts w:hint="eastAsia"/>
                <w:color w:val="000000" w:themeColor="text1"/>
                <w:szCs w:val="21"/>
              </w:rPr>
              <w:t xml:space="preserve">　契　約　単　価</w:t>
            </w:r>
          </w:p>
        </w:tc>
        <w:tc>
          <w:tcPr>
            <w:tcW w:w="5580" w:type="dxa"/>
            <w:shd w:val="clear" w:color="auto" w:fill="auto"/>
            <w:vAlign w:val="center"/>
          </w:tcPr>
          <w:p w:rsidR="005B0CF7" w:rsidRPr="00E64D19" w:rsidRDefault="0076695F" w:rsidP="0076695F">
            <w:pPr>
              <w:spacing w:line="280" w:lineRule="exact"/>
              <w:rPr>
                <w:color w:val="000000" w:themeColor="text1"/>
              </w:rPr>
            </w:pPr>
            <w:r w:rsidRPr="00E64D19">
              <w:rPr>
                <w:rFonts w:ascii="ＭＳ ゴシック" w:eastAsia="ＭＳ ゴシック" w:hAnsi="ＭＳ ゴシック" w:hint="eastAsia"/>
                <w:color w:val="000000" w:themeColor="text1"/>
              </w:rPr>
              <w:t>①来所・電話等2,000円(消費税込)／件</w:t>
            </w:r>
            <w:r w:rsidRPr="00E64D19">
              <w:rPr>
                <w:rFonts w:hint="eastAsia"/>
                <w:color w:val="000000" w:themeColor="text1"/>
              </w:rPr>
              <w:t>。</w:t>
            </w:r>
          </w:p>
          <w:p w:rsidR="005B0CF7" w:rsidRPr="00E64D19" w:rsidRDefault="005B0CF7" w:rsidP="0076695F">
            <w:pPr>
              <w:spacing w:line="280" w:lineRule="exact"/>
              <w:rPr>
                <w:color w:val="000000" w:themeColor="text1"/>
              </w:rPr>
            </w:pPr>
            <w:r w:rsidRPr="00E64D19">
              <w:rPr>
                <w:rFonts w:hint="eastAsia"/>
                <w:color w:val="000000" w:themeColor="text1"/>
              </w:rPr>
              <w:t>提出された</w:t>
            </w:r>
            <w:r w:rsidRPr="00E64D19">
              <w:rPr>
                <w:rFonts w:hint="eastAsia"/>
                <w:color w:val="000000" w:themeColor="text1"/>
                <w:szCs w:val="21"/>
              </w:rPr>
              <w:t>『</w:t>
            </w:r>
            <w:r w:rsidRPr="00E64D19">
              <w:rPr>
                <w:rFonts w:hint="eastAsia"/>
                <w:color w:val="000000" w:themeColor="text1"/>
                <w:szCs w:val="21"/>
              </w:rPr>
              <w:t>(</w:t>
            </w:r>
            <w:r w:rsidRPr="00E64D19">
              <w:rPr>
                <w:rFonts w:hint="eastAsia"/>
                <w:color w:val="000000" w:themeColor="text1"/>
                <w:szCs w:val="21"/>
              </w:rPr>
              <w:t>様式</w:t>
            </w:r>
            <w:r w:rsidRPr="00E64D19">
              <w:rPr>
                <w:rFonts w:hint="eastAsia"/>
                <w:color w:val="000000" w:themeColor="text1"/>
                <w:szCs w:val="21"/>
              </w:rPr>
              <w:t>1-1)</w:t>
            </w:r>
            <w:r w:rsidRPr="00E64D19">
              <w:rPr>
                <w:rFonts w:hint="eastAsia"/>
                <w:color w:val="000000" w:themeColor="text1"/>
                <w:szCs w:val="21"/>
              </w:rPr>
              <w:t>相談記録票』に基づき支払額を算出する。</w:t>
            </w:r>
            <w:r w:rsidR="00BB3557" w:rsidRPr="00E64D19">
              <w:rPr>
                <w:rFonts w:hint="eastAsia"/>
                <w:color w:val="000000" w:themeColor="text1"/>
                <w:szCs w:val="21"/>
              </w:rPr>
              <w:t>但し</w:t>
            </w:r>
            <w:r w:rsidR="0076695F" w:rsidRPr="00E64D19">
              <w:rPr>
                <w:rFonts w:hint="eastAsia"/>
                <w:color w:val="000000" w:themeColor="text1"/>
              </w:rPr>
              <w:t>、同一人に対する同月内での上限は</w:t>
            </w:r>
            <w:r w:rsidR="0076695F" w:rsidRPr="00E64D19">
              <w:rPr>
                <w:rFonts w:hint="eastAsia"/>
                <w:color w:val="000000" w:themeColor="text1"/>
              </w:rPr>
              <w:t>3</w:t>
            </w:r>
            <w:r w:rsidR="0076695F" w:rsidRPr="00E64D19">
              <w:rPr>
                <w:rFonts w:hint="eastAsia"/>
                <w:color w:val="000000" w:themeColor="text1"/>
              </w:rPr>
              <w:t>件</w:t>
            </w:r>
            <w:r w:rsidR="0076695F" w:rsidRPr="00E64D19">
              <w:rPr>
                <w:rFonts w:hint="eastAsia"/>
                <w:color w:val="000000" w:themeColor="text1"/>
              </w:rPr>
              <w:t>(6,000</w:t>
            </w:r>
            <w:r w:rsidR="0076695F" w:rsidRPr="00E64D19">
              <w:rPr>
                <w:rFonts w:hint="eastAsia"/>
                <w:color w:val="000000" w:themeColor="text1"/>
              </w:rPr>
              <w:t>円</w:t>
            </w:r>
            <w:r w:rsidR="0076695F" w:rsidRPr="00E64D19">
              <w:rPr>
                <w:rFonts w:hint="eastAsia"/>
                <w:color w:val="000000" w:themeColor="text1"/>
              </w:rPr>
              <w:t>)</w:t>
            </w:r>
            <w:r w:rsidR="0076695F" w:rsidRPr="00E64D19">
              <w:rPr>
                <w:rFonts w:hint="eastAsia"/>
                <w:color w:val="000000" w:themeColor="text1"/>
              </w:rPr>
              <w:t>までとする。</w:t>
            </w:r>
          </w:p>
          <w:p w:rsidR="005B0CF7" w:rsidRPr="00E64D19" w:rsidRDefault="005B0CF7" w:rsidP="0076695F">
            <w:pPr>
              <w:spacing w:line="280" w:lineRule="exact"/>
              <w:rPr>
                <w:color w:val="000000" w:themeColor="text1"/>
              </w:rPr>
            </w:pPr>
          </w:p>
          <w:p w:rsidR="005B0CF7" w:rsidRPr="00E64D19" w:rsidRDefault="0076695F" w:rsidP="005B0CF7">
            <w:pPr>
              <w:spacing w:line="280" w:lineRule="exact"/>
              <w:rPr>
                <w:rFonts w:ascii="ＭＳ ゴシック" w:eastAsia="ＭＳ ゴシック" w:hAnsi="ＭＳ ゴシック"/>
                <w:color w:val="000000" w:themeColor="text1"/>
              </w:rPr>
            </w:pPr>
            <w:r w:rsidRPr="00E64D19">
              <w:rPr>
                <w:rFonts w:ascii="ＭＳ ゴシック" w:eastAsia="ＭＳ ゴシック" w:hAnsi="ＭＳ ゴシック" w:hint="eastAsia"/>
                <w:color w:val="000000" w:themeColor="text1"/>
              </w:rPr>
              <w:t>②訪問3,000円(消費税込)／件。</w:t>
            </w:r>
          </w:p>
          <w:p w:rsidR="005B0CF7" w:rsidRPr="00E64D19" w:rsidRDefault="005B0CF7" w:rsidP="005B0CF7">
            <w:pPr>
              <w:spacing w:line="280" w:lineRule="exact"/>
              <w:rPr>
                <w:color w:val="000000" w:themeColor="text1"/>
              </w:rPr>
            </w:pPr>
            <w:r w:rsidRPr="00E64D19">
              <w:rPr>
                <w:rFonts w:hint="eastAsia"/>
                <w:color w:val="000000" w:themeColor="text1"/>
              </w:rPr>
              <w:t>提出された</w:t>
            </w:r>
            <w:r w:rsidRPr="00E64D19">
              <w:rPr>
                <w:rFonts w:hint="eastAsia"/>
                <w:color w:val="000000" w:themeColor="text1"/>
                <w:szCs w:val="21"/>
              </w:rPr>
              <w:t>『</w:t>
            </w:r>
            <w:r w:rsidRPr="00E64D19">
              <w:rPr>
                <w:rFonts w:hint="eastAsia"/>
                <w:color w:val="000000" w:themeColor="text1"/>
                <w:szCs w:val="21"/>
              </w:rPr>
              <w:t>(</w:t>
            </w:r>
            <w:r w:rsidRPr="00E64D19">
              <w:rPr>
                <w:rFonts w:hint="eastAsia"/>
                <w:color w:val="000000" w:themeColor="text1"/>
                <w:szCs w:val="21"/>
              </w:rPr>
              <w:t>様式</w:t>
            </w:r>
            <w:r w:rsidRPr="00E64D19">
              <w:rPr>
                <w:rFonts w:hint="eastAsia"/>
                <w:color w:val="000000" w:themeColor="text1"/>
                <w:szCs w:val="21"/>
              </w:rPr>
              <w:t>1-1)</w:t>
            </w:r>
            <w:r w:rsidRPr="00E64D19">
              <w:rPr>
                <w:rFonts w:hint="eastAsia"/>
                <w:color w:val="000000" w:themeColor="text1"/>
                <w:szCs w:val="21"/>
              </w:rPr>
              <w:t>相談記録票』に基づき支払額を算出する。</w:t>
            </w:r>
            <w:r w:rsidR="00BB3557" w:rsidRPr="00E64D19">
              <w:rPr>
                <w:rFonts w:hint="eastAsia"/>
                <w:color w:val="000000" w:themeColor="text1"/>
                <w:szCs w:val="21"/>
              </w:rPr>
              <w:t>但し</w:t>
            </w:r>
            <w:r w:rsidRPr="00E64D19">
              <w:rPr>
                <w:rFonts w:hint="eastAsia"/>
                <w:color w:val="000000" w:themeColor="text1"/>
              </w:rPr>
              <w:t>、同一人に対する同月内での上限は</w:t>
            </w:r>
            <w:r w:rsidRPr="00E64D19">
              <w:rPr>
                <w:rFonts w:hint="eastAsia"/>
                <w:color w:val="000000" w:themeColor="text1"/>
              </w:rPr>
              <w:t>3</w:t>
            </w:r>
            <w:r w:rsidRPr="00E64D19">
              <w:rPr>
                <w:rFonts w:hint="eastAsia"/>
                <w:color w:val="000000" w:themeColor="text1"/>
              </w:rPr>
              <w:t>件</w:t>
            </w:r>
            <w:r w:rsidRPr="00E64D19">
              <w:rPr>
                <w:rFonts w:hint="eastAsia"/>
                <w:color w:val="000000" w:themeColor="text1"/>
              </w:rPr>
              <w:t>(9,000</w:t>
            </w:r>
            <w:r w:rsidRPr="00E64D19">
              <w:rPr>
                <w:rFonts w:hint="eastAsia"/>
                <w:color w:val="000000" w:themeColor="text1"/>
              </w:rPr>
              <w:t>円</w:t>
            </w:r>
            <w:r w:rsidRPr="00E64D19">
              <w:rPr>
                <w:rFonts w:hint="eastAsia"/>
                <w:color w:val="000000" w:themeColor="text1"/>
              </w:rPr>
              <w:t>)</w:t>
            </w:r>
            <w:r w:rsidRPr="00E64D19">
              <w:rPr>
                <w:rFonts w:hint="eastAsia"/>
                <w:color w:val="000000" w:themeColor="text1"/>
              </w:rPr>
              <w:t>までとする。</w:t>
            </w:r>
          </w:p>
          <w:p w:rsidR="005B0CF7" w:rsidRPr="00E64D19" w:rsidRDefault="005B0CF7" w:rsidP="0076695F">
            <w:pPr>
              <w:spacing w:line="280" w:lineRule="exact"/>
              <w:rPr>
                <w:color w:val="000000" w:themeColor="text1"/>
              </w:rPr>
            </w:pPr>
          </w:p>
          <w:p w:rsidR="005B0CF7" w:rsidRPr="00E64D19" w:rsidRDefault="0076695F" w:rsidP="005B0CF7">
            <w:pPr>
              <w:spacing w:line="280" w:lineRule="exact"/>
              <w:rPr>
                <w:rFonts w:ascii="ＭＳ ゴシック" w:eastAsia="ＭＳ ゴシック" w:hAnsi="ＭＳ ゴシック"/>
                <w:color w:val="000000" w:themeColor="text1"/>
              </w:rPr>
            </w:pPr>
            <w:r w:rsidRPr="00E64D19">
              <w:rPr>
                <w:rFonts w:ascii="ＭＳ ゴシック" w:eastAsia="ＭＳ ゴシック" w:hAnsi="ＭＳ ゴシック" w:hint="eastAsia"/>
                <w:color w:val="000000" w:themeColor="text1"/>
              </w:rPr>
              <w:t>③行事3,000円(消費税込)／件。</w:t>
            </w:r>
          </w:p>
          <w:p w:rsidR="005B0CF7" w:rsidRPr="00E64D19" w:rsidRDefault="005B0CF7" w:rsidP="00423BC6">
            <w:pPr>
              <w:spacing w:line="280" w:lineRule="exact"/>
              <w:rPr>
                <w:color w:val="000000" w:themeColor="text1"/>
              </w:rPr>
            </w:pPr>
            <w:r w:rsidRPr="00E64D19">
              <w:rPr>
                <w:rFonts w:hint="eastAsia"/>
                <w:color w:val="000000" w:themeColor="text1"/>
              </w:rPr>
              <w:t>提出された</w:t>
            </w:r>
            <w:r w:rsidRPr="00E64D19">
              <w:rPr>
                <w:rFonts w:hint="eastAsia"/>
                <w:color w:val="000000" w:themeColor="text1"/>
                <w:szCs w:val="21"/>
              </w:rPr>
              <w:t>『</w:t>
            </w:r>
            <w:r w:rsidRPr="00E64D19">
              <w:rPr>
                <w:color w:val="000000" w:themeColor="text1"/>
                <w:szCs w:val="21"/>
              </w:rPr>
              <w:t>(</w:t>
            </w:r>
            <w:r w:rsidRPr="00E64D19">
              <w:rPr>
                <w:rFonts w:hint="eastAsia"/>
                <w:color w:val="000000" w:themeColor="text1"/>
                <w:szCs w:val="21"/>
              </w:rPr>
              <w:t>様式</w:t>
            </w:r>
            <w:r w:rsidRPr="00E64D19">
              <w:rPr>
                <w:color w:val="000000" w:themeColor="text1"/>
                <w:szCs w:val="21"/>
              </w:rPr>
              <w:t>1-2)</w:t>
            </w:r>
            <w:r w:rsidRPr="00E64D19">
              <w:rPr>
                <w:rFonts w:hint="eastAsia"/>
                <w:color w:val="000000" w:themeColor="text1"/>
                <w:szCs w:val="21"/>
              </w:rPr>
              <w:t>行事報告書』に基づき支払額を算出する。</w:t>
            </w:r>
          </w:p>
        </w:tc>
      </w:tr>
      <w:tr w:rsidR="00E64D19" w:rsidRPr="00E64D19" w:rsidTr="00524272">
        <w:trPr>
          <w:trHeight w:val="539"/>
          <w:jc w:val="center"/>
        </w:trPr>
        <w:tc>
          <w:tcPr>
            <w:tcW w:w="2160" w:type="dxa"/>
            <w:shd w:val="clear" w:color="auto" w:fill="auto"/>
            <w:vAlign w:val="center"/>
          </w:tcPr>
          <w:p w:rsidR="00C9097A" w:rsidRPr="00E64D19" w:rsidRDefault="00C9097A" w:rsidP="00363E94">
            <w:pPr>
              <w:spacing w:line="280" w:lineRule="exact"/>
              <w:rPr>
                <w:color w:val="000000" w:themeColor="text1"/>
                <w:szCs w:val="21"/>
              </w:rPr>
            </w:pPr>
            <w:r w:rsidRPr="00E64D19">
              <w:rPr>
                <w:rFonts w:hint="eastAsia"/>
                <w:color w:val="000000" w:themeColor="text1"/>
                <w:szCs w:val="21"/>
              </w:rPr>
              <w:t xml:space="preserve">　契　約　期　間</w:t>
            </w:r>
          </w:p>
        </w:tc>
        <w:tc>
          <w:tcPr>
            <w:tcW w:w="5580" w:type="dxa"/>
            <w:shd w:val="clear" w:color="auto" w:fill="auto"/>
            <w:vAlign w:val="center"/>
          </w:tcPr>
          <w:p w:rsidR="00C9097A" w:rsidRPr="00E64D19" w:rsidRDefault="002A6875" w:rsidP="00363E94">
            <w:pPr>
              <w:spacing w:line="280" w:lineRule="exact"/>
              <w:rPr>
                <w:color w:val="000000" w:themeColor="text1"/>
                <w:szCs w:val="21"/>
              </w:rPr>
            </w:pPr>
            <w:r w:rsidRPr="00E64D19">
              <w:rPr>
                <w:rFonts w:hint="eastAsia"/>
                <w:color w:val="000000" w:themeColor="text1"/>
                <w:szCs w:val="21"/>
              </w:rPr>
              <w:t xml:space="preserve">　　　</w:t>
            </w:r>
            <w:r w:rsidR="00D02E5B" w:rsidRPr="00E64D19">
              <w:rPr>
                <w:rFonts w:hint="eastAsia"/>
                <w:color w:val="000000" w:themeColor="text1"/>
                <w:szCs w:val="21"/>
              </w:rPr>
              <w:t xml:space="preserve">  </w:t>
            </w:r>
            <w:r w:rsidR="00F70677" w:rsidRPr="00E64D19">
              <w:rPr>
                <w:rFonts w:hint="eastAsia"/>
                <w:color w:val="000000" w:themeColor="text1"/>
                <w:szCs w:val="21"/>
              </w:rPr>
              <w:t>年</w:t>
            </w:r>
            <w:r w:rsidR="00D02E5B" w:rsidRPr="00E64D19">
              <w:rPr>
                <w:rFonts w:hint="eastAsia"/>
                <w:color w:val="000000" w:themeColor="text1"/>
                <w:szCs w:val="21"/>
              </w:rPr>
              <w:t xml:space="preserve">  </w:t>
            </w:r>
            <w:r w:rsidR="00D02E5B" w:rsidRPr="00E64D19">
              <w:rPr>
                <w:rFonts w:hint="eastAsia"/>
                <w:color w:val="000000" w:themeColor="text1"/>
                <w:szCs w:val="21"/>
              </w:rPr>
              <w:t>月</w:t>
            </w:r>
            <w:r w:rsidR="00D02E5B" w:rsidRPr="00E64D19">
              <w:rPr>
                <w:rFonts w:hint="eastAsia"/>
                <w:color w:val="000000" w:themeColor="text1"/>
                <w:szCs w:val="21"/>
              </w:rPr>
              <w:t xml:space="preserve">  </w:t>
            </w:r>
            <w:r w:rsidRPr="00E64D19">
              <w:rPr>
                <w:rFonts w:hint="eastAsia"/>
                <w:color w:val="000000" w:themeColor="text1"/>
                <w:szCs w:val="21"/>
              </w:rPr>
              <w:t xml:space="preserve">日～　　</w:t>
            </w:r>
            <w:r w:rsidR="00D02E5B" w:rsidRPr="00E64D19">
              <w:rPr>
                <w:rFonts w:hint="eastAsia"/>
                <w:color w:val="000000" w:themeColor="text1"/>
                <w:szCs w:val="21"/>
              </w:rPr>
              <w:t xml:space="preserve">  </w:t>
            </w:r>
            <w:r w:rsidR="00F70677" w:rsidRPr="00E64D19">
              <w:rPr>
                <w:rFonts w:hint="eastAsia"/>
                <w:color w:val="000000" w:themeColor="text1"/>
                <w:szCs w:val="21"/>
              </w:rPr>
              <w:t>年</w:t>
            </w:r>
            <w:r w:rsidR="00D02E5B" w:rsidRPr="00E64D19">
              <w:rPr>
                <w:rFonts w:hint="eastAsia"/>
                <w:color w:val="000000" w:themeColor="text1"/>
                <w:szCs w:val="21"/>
              </w:rPr>
              <w:t xml:space="preserve">  </w:t>
            </w:r>
            <w:r w:rsidR="00F70677" w:rsidRPr="00E64D19">
              <w:rPr>
                <w:rFonts w:hint="eastAsia"/>
                <w:color w:val="000000" w:themeColor="text1"/>
                <w:szCs w:val="21"/>
              </w:rPr>
              <w:t>月</w:t>
            </w:r>
            <w:r w:rsidR="00D02E5B" w:rsidRPr="00E64D19">
              <w:rPr>
                <w:rFonts w:hint="eastAsia"/>
                <w:color w:val="000000" w:themeColor="text1"/>
                <w:szCs w:val="21"/>
              </w:rPr>
              <w:t xml:space="preserve">  </w:t>
            </w:r>
            <w:r w:rsidR="00F70677" w:rsidRPr="00E64D19">
              <w:rPr>
                <w:rFonts w:hint="eastAsia"/>
                <w:color w:val="000000" w:themeColor="text1"/>
                <w:szCs w:val="21"/>
              </w:rPr>
              <w:t>日</w:t>
            </w:r>
          </w:p>
          <w:p w:rsidR="007903C1" w:rsidRPr="00E64D19" w:rsidRDefault="00F70677" w:rsidP="00363E94">
            <w:pPr>
              <w:spacing w:line="280" w:lineRule="exact"/>
              <w:rPr>
                <w:color w:val="000000" w:themeColor="text1"/>
                <w:szCs w:val="21"/>
              </w:rPr>
            </w:pPr>
            <w:r w:rsidRPr="00E64D19">
              <w:rPr>
                <w:rFonts w:hint="eastAsia"/>
                <w:color w:val="000000" w:themeColor="text1"/>
                <w:szCs w:val="21"/>
              </w:rPr>
              <w:t>但し、甲が名古屋市より</w:t>
            </w:r>
            <w:r w:rsidR="009F47CE" w:rsidRPr="00E64D19">
              <w:rPr>
                <w:rFonts w:hint="eastAsia"/>
                <w:color w:val="000000" w:themeColor="text1"/>
                <w:szCs w:val="21"/>
              </w:rPr>
              <w:t>いきいき</w:t>
            </w:r>
            <w:r w:rsidRPr="00E64D19">
              <w:rPr>
                <w:rFonts w:hint="eastAsia"/>
                <w:color w:val="000000" w:themeColor="text1"/>
                <w:szCs w:val="21"/>
              </w:rPr>
              <w:t>支援センターを受託している間は、毎年度末までに、甲又は乙のいずれかが相手方に対し、期間を延長しないことを通知しない限り、自動的に１年間延長されるものとし、以後も同様とする。</w:t>
            </w:r>
          </w:p>
        </w:tc>
      </w:tr>
      <w:tr w:rsidR="00E64D19" w:rsidRPr="00E64D19" w:rsidTr="00524272">
        <w:trPr>
          <w:trHeight w:val="539"/>
          <w:jc w:val="center"/>
        </w:trPr>
        <w:tc>
          <w:tcPr>
            <w:tcW w:w="2160" w:type="dxa"/>
            <w:shd w:val="clear" w:color="auto" w:fill="auto"/>
            <w:vAlign w:val="center"/>
          </w:tcPr>
          <w:p w:rsidR="00890B17" w:rsidRPr="00E64D19" w:rsidRDefault="00890B17" w:rsidP="00363E94">
            <w:pPr>
              <w:spacing w:line="280" w:lineRule="exact"/>
              <w:rPr>
                <w:color w:val="000000" w:themeColor="text1"/>
                <w:szCs w:val="21"/>
              </w:rPr>
            </w:pPr>
            <w:r w:rsidRPr="00E64D19">
              <w:rPr>
                <w:rFonts w:hint="eastAsia"/>
                <w:color w:val="000000" w:themeColor="text1"/>
                <w:szCs w:val="21"/>
              </w:rPr>
              <w:t xml:space="preserve">  </w:t>
            </w:r>
            <w:r w:rsidRPr="00E64D19">
              <w:rPr>
                <w:rFonts w:hint="eastAsia"/>
                <w:color w:val="000000" w:themeColor="text1"/>
                <w:szCs w:val="21"/>
              </w:rPr>
              <w:t>特　約　事　項</w:t>
            </w:r>
          </w:p>
        </w:tc>
        <w:tc>
          <w:tcPr>
            <w:tcW w:w="5580" w:type="dxa"/>
            <w:shd w:val="clear" w:color="auto" w:fill="auto"/>
            <w:vAlign w:val="center"/>
          </w:tcPr>
          <w:p w:rsidR="00890B17" w:rsidRPr="00E64D19" w:rsidRDefault="00890B17" w:rsidP="006054AC">
            <w:pPr>
              <w:spacing w:line="280" w:lineRule="exact"/>
              <w:rPr>
                <w:color w:val="000000" w:themeColor="text1"/>
                <w:szCs w:val="21"/>
              </w:rPr>
            </w:pPr>
            <w:r w:rsidRPr="00E64D19">
              <w:rPr>
                <w:rFonts w:hint="eastAsia"/>
                <w:color w:val="000000" w:themeColor="text1"/>
                <w:szCs w:val="21"/>
              </w:rPr>
              <w:t>事例発生日が属する月の翌月</w:t>
            </w:r>
            <w:r w:rsidRPr="00E64D19">
              <w:rPr>
                <w:rFonts w:hint="eastAsia"/>
                <w:color w:val="000000" w:themeColor="text1"/>
                <w:szCs w:val="21"/>
              </w:rPr>
              <w:t>5</w:t>
            </w:r>
            <w:r w:rsidRPr="00E64D19">
              <w:rPr>
                <w:rFonts w:hint="eastAsia"/>
                <w:color w:val="000000" w:themeColor="text1"/>
                <w:szCs w:val="21"/>
              </w:rPr>
              <w:t>日（当該月が</w:t>
            </w:r>
            <w:r w:rsidRPr="00E64D19">
              <w:rPr>
                <w:rFonts w:hint="eastAsia"/>
                <w:color w:val="000000" w:themeColor="text1"/>
                <w:szCs w:val="21"/>
              </w:rPr>
              <w:t>1</w:t>
            </w:r>
            <w:r w:rsidRPr="00E64D19">
              <w:rPr>
                <w:rFonts w:hint="eastAsia"/>
                <w:color w:val="000000" w:themeColor="text1"/>
                <w:szCs w:val="21"/>
              </w:rPr>
              <w:t>月又は</w:t>
            </w:r>
            <w:r w:rsidRPr="00E64D19">
              <w:rPr>
                <w:rFonts w:hint="eastAsia"/>
                <w:color w:val="000000" w:themeColor="text1"/>
                <w:szCs w:val="21"/>
              </w:rPr>
              <w:t>5</w:t>
            </w:r>
            <w:r w:rsidRPr="00E64D19">
              <w:rPr>
                <w:rFonts w:hint="eastAsia"/>
                <w:color w:val="000000" w:themeColor="text1"/>
                <w:szCs w:val="21"/>
              </w:rPr>
              <w:t>月の場合は、</w:t>
            </w:r>
            <w:r w:rsidRPr="00E64D19">
              <w:rPr>
                <w:rFonts w:hint="eastAsia"/>
                <w:color w:val="000000" w:themeColor="text1"/>
                <w:szCs w:val="21"/>
              </w:rPr>
              <w:t>5</w:t>
            </w:r>
            <w:r w:rsidRPr="00E64D19">
              <w:rPr>
                <w:rFonts w:hint="eastAsia"/>
                <w:color w:val="000000" w:themeColor="text1"/>
                <w:szCs w:val="21"/>
              </w:rPr>
              <w:t>日以降の最初のいきいき支援センターの開設日</w:t>
            </w:r>
            <w:r w:rsidR="00363E94" w:rsidRPr="00E64D19">
              <w:rPr>
                <w:rFonts w:hint="eastAsia"/>
                <w:color w:val="000000" w:themeColor="text1"/>
                <w:szCs w:val="21"/>
              </w:rPr>
              <w:t>。</w:t>
            </w:r>
            <w:r w:rsidR="00832169" w:rsidRPr="00E64D19">
              <w:rPr>
                <w:rFonts w:hint="eastAsia"/>
                <w:color w:val="000000" w:themeColor="text1"/>
                <w:szCs w:val="21"/>
              </w:rPr>
              <w:t>それ以外の月であって、</w:t>
            </w:r>
            <w:r w:rsidR="00832169" w:rsidRPr="00E64D19">
              <w:rPr>
                <w:rFonts w:hint="eastAsia"/>
                <w:color w:val="000000" w:themeColor="text1"/>
                <w:szCs w:val="21"/>
              </w:rPr>
              <w:t>5</w:t>
            </w:r>
            <w:r w:rsidR="00832169" w:rsidRPr="00E64D19">
              <w:rPr>
                <w:rFonts w:hint="eastAsia"/>
                <w:color w:val="000000" w:themeColor="text1"/>
                <w:szCs w:val="21"/>
              </w:rPr>
              <w:t>日が</w:t>
            </w:r>
            <w:r w:rsidRPr="00E64D19">
              <w:rPr>
                <w:rFonts w:hint="eastAsia"/>
                <w:color w:val="000000" w:themeColor="text1"/>
                <w:szCs w:val="21"/>
              </w:rPr>
              <w:t>いきいき支援センターの開設日でない場合は直前開設日）までに</w:t>
            </w:r>
            <w:r w:rsidR="005B0CF7" w:rsidRPr="00E64D19">
              <w:rPr>
                <w:rFonts w:hint="eastAsia"/>
                <w:color w:val="000000" w:themeColor="text1"/>
                <w:szCs w:val="21"/>
              </w:rPr>
              <w:t>、</w:t>
            </w:r>
            <w:r w:rsidRPr="00E64D19">
              <w:rPr>
                <w:rFonts w:hint="eastAsia"/>
                <w:color w:val="000000" w:themeColor="text1"/>
                <w:szCs w:val="21"/>
              </w:rPr>
              <w:t>いきいき支援センターへ提出されなかった</w:t>
            </w:r>
            <w:r w:rsidR="005B0CF7" w:rsidRPr="00E64D19">
              <w:rPr>
                <w:rFonts w:hint="eastAsia"/>
                <w:color w:val="000000" w:themeColor="text1"/>
                <w:szCs w:val="21"/>
              </w:rPr>
              <w:t>『</w:t>
            </w:r>
            <w:r w:rsidR="005B0CF7" w:rsidRPr="00E64D19">
              <w:rPr>
                <w:rFonts w:hint="eastAsia"/>
                <w:color w:val="000000" w:themeColor="text1"/>
                <w:szCs w:val="21"/>
              </w:rPr>
              <w:t>(</w:t>
            </w:r>
            <w:r w:rsidR="005B0CF7" w:rsidRPr="00E64D19">
              <w:rPr>
                <w:rFonts w:hint="eastAsia"/>
                <w:color w:val="000000" w:themeColor="text1"/>
                <w:szCs w:val="21"/>
              </w:rPr>
              <w:t>様式</w:t>
            </w:r>
            <w:r w:rsidR="005B0CF7" w:rsidRPr="00E64D19">
              <w:rPr>
                <w:rFonts w:hint="eastAsia"/>
                <w:color w:val="000000" w:themeColor="text1"/>
                <w:szCs w:val="21"/>
              </w:rPr>
              <w:t>1-1)</w:t>
            </w:r>
            <w:r w:rsidR="005B0CF7" w:rsidRPr="00E64D19">
              <w:rPr>
                <w:rFonts w:hint="eastAsia"/>
                <w:color w:val="000000" w:themeColor="text1"/>
                <w:szCs w:val="21"/>
              </w:rPr>
              <w:t>相談記録票』『</w:t>
            </w:r>
            <w:r w:rsidR="005B0CF7" w:rsidRPr="00E64D19">
              <w:rPr>
                <w:rFonts w:hint="eastAsia"/>
                <w:color w:val="000000" w:themeColor="text1"/>
                <w:szCs w:val="21"/>
              </w:rPr>
              <w:t>(</w:t>
            </w:r>
            <w:r w:rsidR="005B0CF7" w:rsidRPr="00E64D19">
              <w:rPr>
                <w:rFonts w:hint="eastAsia"/>
                <w:color w:val="000000" w:themeColor="text1"/>
                <w:szCs w:val="21"/>
              </w:rPr>
              <w:t>様式</w:t>
            </w:r>
            <w:r w:rsidR="005B0CF7" w:rsidRPr="00E64D19">
              <w:rPr>
                <w:rFonts w:hint="eastAsia"/>
                <w:color w:val="000000" w:themeColor="text1"/>
                <w:szCs w:val="21"/>
              </w:rPr>
              <w:t>1-2)</w:t>
            </w:r>
            <w:r w:rsidR="005B0CF7" w:rsidRPr="00E64D19">
              <w:rPr>
                <w:rFonts w:hint="eastAsia"/>
                <w:color w:val="000000" w:themeColor="text1"/>
                <w:szCs w:val="21"/>
              </w:rPr>
              <w:t>行事報告書』</w:t>
            </w:r>
            <w:r w:rsidRPr="00E64D19">
              <w:rPr>
                <w:rFonts w:hint="eastAsia"/>
                <w:color w:val="000000" w:themeColor="text1"/>
                <w:szCs w:val="21"/>
              </w:rPr>
              <w:t>の書類に</w:t>
            </w:r>
            <w:r w:rsidR="005B0CF7" w:rsidRPr="00E64D19">
              <w:rPr>
                <w:rFonts w:hint="eastAsia"/>
                <w:color w:val="000000" w:themeColor="text1"/>
                <w:szCs w:val="21"/>
              </w:rPr>
              <w:t>係る</w:t>
            </w:r>
            <w:r w:rsidRPr="00E64D19">
              <w:rPr>
                <w:rFonts w:hint="eastAsia"/>
                <w:color w:val="000000" w:themeColor="text1"/>
                <w:szCs w:val="21"/>
              </w:rPr>
              <w:t>委託料の支払いは行わないものとする。</w:t>
            </w:r>
          </w:p>
        </w:tc>
      </w:tr>
    </w:tbl>
    <w:p w:rsidR="0004391B" w:rsidRPr="00E64D19" w:rsidRDefault="0004391B" w:rsidP="00363E94">
      <w:pPr>
        <w:spacing w:line="280" w:lineRule="exact"/>
        <w:rPr>
          <w:color w:val="000000" w:themeColor="text1"/>
          <w:spacing w:val="-2"/>
          <w:sz w:val="16"/>
          <w:szCs w:val="16"/>
          <w:u w:val="wave"/>
        </w:rPr>
      </w:pPr>
    </w:p>
    <w:p w:rsidR="0004391B" w:rsidRPr="00E64D19" w:rsidRDefault="0004391B" w:rsidP="00363E94">
      <w:pPr>
        <w:spacing w:line="280" w:lineRule="exact"/>
        <w:rPr>
          <w:color w:val="000000" w:themeColor="text1"/>
          <w:spacing w:val="-2"/>
          <w:sz w:val="16"/>
          <w:szCs w:val="16"/>
          <w:u w:val="wave"/>
        </w:rPr>
      </w:pPr>
    </w:p>
    <w:p w:rsidR="00524272" w:rsidRPr="00E64D19" w:rsidRDefault="007903C1" w:rsidP="00363E94">
      <w:pPr>
        <w:spacing w:line="280" w:lineRule="exact"/>
        <w:rPr>
          <w:color w:val="000000" w:themeColor="text1"/>
          <w:spacing w:val="-2"/>
          <w:sz w:val="16"/>
          <w:szCs w:val="16"/>
          <w:u w:val="wave"/>
        </w:rPr>
      </w:pPr>
      <w:r w:rsidRPr="00E64D19">
        <w:rPr>
          <w:rFonts w:hint="eastAsia"/>
          <w:color w:val="000000" w:themeColor="text1"/>
          <w:spacing w:val="-2"/>
          <w:sz w:val="16"/>
          <w:szCs w:val="16"/>
          <w:u w:val="wave"/>
        </w:rPr>
        <w:t>（注意）契約の締結を証するため、いきいき支援センター</w:t>
      </w:r>
      <w:r w:rsidR="00363E94" w:rsidRPr="00E64D19">
        <w:rPr>
          <w:rFonts w:hint="eastAsia"/>
          <w:color w:val="000000" w:themeColor="text1"/>
          <w:spacing w:val="-2"/>
          <w:sz w:val="16"/>
          <w:szCs w:val="16"/>
          <w:u w:val="wave"/>
        </w:rPr>
        <w:t>設置法人</w:t>
      </w:r>
      <w:r w:rsidRPr="00E64D19">
        <w:rPr>
          <w:rFonts w:hint="eastAsia"/>
          <w:color w:val="000000" w:themeColor="text1"/>
          <w:spacing w:val="-2"/>
          <w:sz w:val="16"/>
          <w:szCs w:val="16"/>
          <w:u w:val="wave"/>
        </w:rPr>
        <w:t>へ提出する本請書の写しを事業所にて保管してください。</w:t>
      </w:r>
    </w:p>
    <w:p w:rsidR="00701C3F" w:rsidRPr="00E64D19" w:rsidRDefault="00701C3F" w:rsidP="004B4641">
      <w:pPr>
        <w:pStyle w:val="a7"/>
        <w:wordWrap/>
        <w:spacing w:line="280" w:lineRule="exact"/>
        <w:rPr>
          <w:color w:val="000000" w:themeColor="text1"/>
        </w:rPr>
        <w:sectPr w:rsidR="00701C3F" w:rsidRPr="00E64D19" w:rsidSect="0022718E">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964" w:left="1701" w:header="851" w:footer="992" w:gutter="0"/>
          <w:cols w:space="425"/>
          <w:titlePg/>
          <w:docGrid w:type="lines" w:linePitch="360"/>
        </w:sectPr>
      </w:pPr>
    </w:p>
    <w:p w:rsidR="00701C3F" w:rsidRPr="00E64D19" w:rsidRDefault="0076695F" w:rsidP="00902EA3">
      <w:pPr>
        <w:pStyle w:val="a7"/>
        <w:wordWrap/>
        <w:spacing w:line="280" w:lineRule="exact"/>
        <w:rPr>
          <w:rFonts w:ascii="ＭＳ 明朝" w:hAnsi="ＭＳ 明朝"/>
          <w:b/>
          <w:color w:val="000000" w:themeColor="text1"/>
          <w:spacing w:val="0"/>
          <w:sz w:val="18"/>
          <w:szCs w:val="18"/>
        </w:rPr>
      </w:pPr>
      <w:r w:rsidRPr="00E64D19">
        <w:rPr>
          <w:rFonts w:ascii="ＭＳ 明朝" w:hAnsi="ＭＳ 明朝"/>
          <w:b/>
          <w:color w:val="000000" w:themeColor="text1"/>
          <w:sz w:val="18"/>
          <w:szCs w:val="18"/>
        </w:rPr>
        <w:br w:type="page"/>
      </w:r>
      <w:r w:rsidR="00701C3F" w:rsidRPr="00E64D19">
        <w:rPr>
          <w:rFonts w:ascii="ＭＳ 明朝" w:hAnsi="ＭＳ 明朝" w:hint="eastAsia"/>
          <w:b/>
          <w:color w:val="000000" w:themeColor="text1"/>
          <w:sz w:val="18"/>
          <w:szCs w:val="18"/>
        </w:rPr>
        <w:lastRenderedPageBreak/>
        <w:t>（目的）</w:t>
      </w:r>
    </w:p>
    <w:p w:rsidR="00661B9A" w:rsidRPr="00E64D19" w:rsidRDefault="00661B9A"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第１条　ブランチ型総合</w:t>
      </w:r>
      <w:r w:rsidR="00313D14" w:rsidRPr="00E64D19">
        <w:rPr>
          <w:rFonts w:ascii="ＭＳ 明朝" w:hAnsi="ＭＳ 明朝" w:hint="eastAsia"/>
          <w:color w:val="000000" w:themeColor="text1"/>
          <w:sz w:val="18"/>
          <w:szCs w:val="18"/>
        </w:rPr>
        <w:t>相談</w:t>
      </w:r>
      <w:r w:rsidRPr="00E64D19">
        <w:rPr>
          <w:rFonts w:ascii="ＭＳ 明朝" w:hAnsi="ＭＳ 明朝" w:hint="eastAsia"/>
          <w:color w:val="000000" w:themeColor="text1"/>
          <w:sz w:val="18"/>
          <w:szCs w:val="18"/>
        </w:rPr>
        <w:t>窓口事業は、在宅の高齢者に関する相談を身近な場所でその相談を受け付け、いきいき支援センターにつなぐとともに、その高齢者の心身の状況及び家族等の状況等を把握することにより、介護予防、生活支援の観点から適切な支援を行い、その高齢者の福祉の向上を図ることを目的とする。</w:t>
      </w:r>
    </w:p>
    <w:p w:rsidR="002C32E7" w:rsidRPr="00E64D19" w:rsidRDefault="001637DC" w:rsidP="00902EA3">
      <w:pPr>
        <w:pStyle w:val="a7"/>
        <w:wordWrap/>
        <w:spacing w:line="280" w:lineRule="exact"/>
        <w:rPr>
          <w:rFonts w:ascii="ＭＳ 明朝" w:hAnsi="ＭＳ 明朝"/>
          <w:b/>
          <w:color w:val="000000" w:themeColor="text1"/>
          <w:spacing w:val="0"/>
          <w:sz w:val="18"/>
          <w:szCs w:val="18"/>
        </w:rPr>
      </w:pPr>
      <w:r w:rsidRPr="00E64D19">
        <w:rPr>
          <w:rFonts w:ascii="ＭＳ 明朝" w:hAnsi="ＭＳ 明朝" w:hint="eastAsia"/>
          <w:b/>
          <w:color w:val="000000" w:themeColor="text1"/>
          <w:sz w:val="18"/>
          <w:szCs w:val="18"/>
        </w:rPr>
        <w:t>（名称</w:t>
      </w:r>
      <w:r w:rsidR="002C32E7" w:rsidRPr="00E64D19">
        <w:rPr>
          <w:rFonts w:ascii="ＭＳ 明朝" w:hAnsi="ＭＳ 明朝" w:hint="eastAsia"/>
          <w:b/>
          <w:color w:val="000000" w:themeColor="text1"/>
          <w:sz w:val="18"/>
          <w:szCs w:val="18"/>
        </w:rPr>
        <w:t>）</w:t>
      </w:r>
    </w:p>
    <w:p w:rsidR="001637DC" w:rsidRPr="00E64D19" w:rsidRDefault="00661B9A"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第２条　</w:t>
      </w:r>
      <w:r w:rsidR="001637DC" w:rsidRPr="00E64D19">
        <w:rPr>
          <w:rFonts w:ascii="ＭＳ 明朝" w:hAnsi="ＭＳ 明朝" w:hint="eastAsia"/>
          <w:color w:val="000000" w:themeColor="text1"/>
          <w:sz w:val="18"/>
          <w:szCs w:val="18"/>
        </w:rPr>
        <w:t>ブランチ型総合相談窓口は「高齢者</w:t>
      </w:r>
      <w:r w:rsidRPr="00E64D19">
        <w:rPr>
          <w:rFonts w:ascii="ＭＳ 明朝" w:hAnsi="ＭＳ 明朝" w:hint="eastAsia"/>
          <w:color w:val="000000" w:themeColor="text1"/>
          <w:sz w:val="18"/>
          <w:szCs w:val="18"/>
        </w:rPr>
        <w:t>いきいき相談室</w:t>
      </w:r>
      <w:r w:rsidR="001637DC" w:rsidRPr="00E64D19">
        <w:rPr>
          <w:rFonts w:ascii="ＭＳ 明朝" w:hAnsi="ＭＳ 明朝" w:hint="eastAsia"/>
          <w:color w:val="000000" w:themeColor="text1"/>
          <w:sz w:val="18"/>
          <w:szCs w:val="18"/>
        </w:rPr>
        <w:t>」と称することができるものとする。</w:t>
      </w:r>
    </w:p>
    <w:p w:rsidR="001637DC" w:rsidRPr="00E64D19" w:rsidRDefault="001637DC" w:rsidP="00902EA3">
      <w:pPr>
        <w:pStyle w:val="a7"/>
        <w:wordWrap/>
        <w:spacing w:line="280" w:lineRule="exact"/>
        <w:rPr>
          <w:rFonts w:ascii="ＭＳ 明朝" w:hAnsi="ＭＳ 明朝"/>
          <w:b/>
          <w:color w:val="000000" w:themeColor="text1"/>
          <w:spacing w:val="0"/>
          <w:sz w:val="18"/>
          <w:szCs w:val="18"/>
        </w:rPr>
      </w:pPr>
      <w:r w:rsidRPr="00E64D19">
        <w:rPr>
          <w:rFonts w:ascii="ＭＳ 明朝" w:hAnsi="ＭＳ 明朝" w:hint="eastAsia"/>
          <w:b/>
          <w:color w:val="000000" w:themeColor="text1"/>
          <w:sz w:val="18"/>
          <w:szCs w:val="18"/>
        </w:rPr>
        <w:t>（委託内容）</w:t>
      </w:r>
    </w:p>
    <w:p w:rsidR="001637DC" w:rsidRPr="00E64D19" w:rsidRDefault="001637DC"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第３条　</w:t>
      </w:r>
      <w:r w:rsidR="00AE621D" w:rsidRPr="00E64D19">
        <w:rPr>
          <w:rFonts w:ascii="ＭＳ 明朝" w:hAnsi="ＭＳ 明朝" w:hint="eastAsia"/>
          <w:color w:val="000000" w:themeColor="text1"/>
          <w:sz w:val="18"/>
          <w:szCs w:val="18"/>
        </w:rPr>
        <w:t>乙</w:t>
      </w:r>
      <w:r w:rsidRPr="00E64D19">
        <w:rPr>
          <w:rFonts w:ascii="ＭＳ 明朝" w:hAnsi="ＭＳ 明朝" w:hint="eastAsia"/>
          <w:color w:val="000000" w:themeColor="text1"/>
          <w:sz w:val="18"/>
          <w:szCs w:val="18"/>
        </w:rPr>
        <w:t>は</w:t>
      </w:r>
      <w:r w:rsidR="00661B9A" w:rsidRPr="00E64D19">
        <w:rPr>
          <w:rFonts w:ascii="ＭＳ 明朝" w:hAnsi="ＭＳ 明朝" w:hint="eastAsia"/>
          <w:color w:val="000000" w:themeColor="text1"/>
          <w:sz w:val="18"/>
          <w:szCs w:val="18"/>
        </w:rPr>
        <w:t>高齢者</w:t>
      </w:r>
      <w:r w:rsidRPr="00E64D19">
        <w:rPr>
          <w:rFonts w:ascii="ＭＳ 明朝" w:hAnsi="ＭＳ 明朝" w:hint="eastAsia"/>
          <w:color w:val="000000" w:themeColor="text1"/>
          <w:sz w:val="18"/>
          <w:szCs w:val="18"/>
        </w:rPr>
        <w:t>に関する以下の業務を行う。</w:t>
      </w:r>
    </w:p>
    <w:p w:rsidR="001637DC" w:rsidRPr="00E64D19" w:rsidRDefault="001637DC" w:rsidP="00902EA3">
      <w:pPr>
        <w:pStyle w:val="a7"/>
        <w:wordWrap/>
        <w:spacing w:line="280" w:lineRule="exact"/>
        <w:rPr>
          <w:rFonts w:ascii="ＭＳ 明朝" w:hAnsi="ＭＳ 明朝"/>
          <w:color w:val="000000" w:themeColor="text1"/>
          <w:sz w:val="18"/>
          <w:szCs w:val="18"/>
        </w:rPr>
      </w:pPr>
      <w:r w:rsidRPr="00E64D19">
        <w:rPr>
          <w:rFonts w:ascii="ＭＳ 明朝" w:hAnsi="ＭＳ 明朝" w:hint="eastAsia"/>
          <w:color w:val="000000" w:themeColor="text1"/>
          <w:sz w:val="18"/>
          <w:szCs w:val="18"/>
        </w:rPr>
        <w:t>（１）次に掲げる相談への対応</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①</w:t>
      </w:r>
      <w:r w:rsidR="00AF5A8B" w:rsidRPr="00E64D19">
        <w:rPr>
          <w:rFonts w:ascii="ＭＳ 明朝" w:hAnsi="ＭＳ 明朝" w:hint="eastAsia"/>
          <w:color w:val="000000" w:themeColor="text1"/>
          <w:sz w:val="18"/>
          <w:szCs w:val="18"/>
        </w:rPr>
        <w:t>介護関係</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②</w:t>
      </w:r>
      <w:r w:rsidR="00AF5A8B" w:rsidRPr="00E64D19">
        <w:rPr>
          <w:rFonts w:ascii="ＭＳ 明朝" w:hAnsi="ＭＳ 明朝" w:hint="eastAsia"/>
          <w:color w:val="000000" w:themeColor="text1"/>
          <w:sz w:val="18"/>
          <w:szCs w:val="18"/>
        </w:rPr>
        <w:t>医療関係</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③</w:t>
      </w:r>
      <w:r w:rsidR="00AF5A8B" w:rsidRPr="00E64D19">
        <w:rPr>
          <w:rFonts w:ascii="ＭＳ 明朝" w:hAnsi="ＭＳ 明朝" w:hint="eastAsia"/>
          <w:color w:val="000000" w:themeColor="text1"/>
          <w:sz w:val="18"/>
          <w:szCs w:val="18"/>
        </w:rPr>
        <w:t>経済関係</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④</w:t>
      </w:r>
      <w:r w:rsidR="00AF5A8B" w:rsidRPr="00E64D19">
        <w:rPr>
          <w:rFonts w:ascii="ＭＳ 明朝" w:hAnsi="ＭＳ 明朝" w:hint="eastAsia"/>
          <w:color w:val="000000" w:themeColor="text1"/>
          <w:sz w:val="18"/>
          <w:szCs w:val="18"/>
        </w:rPr>
        <w:t>対人関係</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⑤</w:t>
      </w:r>
      <w:r w:rsidR="00AF5A8B" w:rsidRPr="00E64D19">
        <w:rPr>
          <w:rFonts w:ascii="ＭＳ 明朝" w:hAnsi="ＭＳ 明朝" w:hint="eastAsia"/>
          <w:color w:val="000000" w:themeColor="text1"/>
          <w:sz w:val="18"/>
          <w:szCs w:val="18"/>
        </w:rPr>
        <w:t>住居関係</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⑥</w:t>
      </w:r>
      <w:r w:rsidR="00AF5A8B" w:rsidRPr="00E64D19">
        <w:rPr>
          <w:rFonts w:ascii="ＭＳ 明朝" w:hAnsi="ＭＳ 明朝" w:hint="eastAsia"/>
          <w:color w:val="000000" w:themeColor="text1"/>
          <w:sz w:val="18"/>
          <w:szCs w:val="18"/>
        </w:rPr>
        <w:t>権利擁護</w:t>
      </w:r>
    </w:p>
    <w:p w:rsidR="00AF5A8B" w:rsidRPr="00E64D19" w:rsidRDefault="0040132C" w:rsidP="00AF5A8B">
      <w:pPr>
        <w:pStyle w:val="a7"/>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⑦</w:t>
      </w:r>
      <w:r w:rsidR="00AF5A8B" w:rsidRPr="00E64D19">
        <w:rPr>
          <w:rFonts w:ascii="ＭＳ 明朝" w:hAnsi="ＭＳ 明朝" w:hint="eastAsia"/>
          <w:color w:val="000000" w:themeColor="text1"/>
          <w:sz w:val="18"/>
          <w:szCs w:val="18"/>
        </w:rPr>
        <w:t>認知症</w:t>
      </w:r>
      <w:r w:rsidR="00AF5A8B" w:rsidRPr="00E64D19">
        <w:rPr>
          <w:rFonts w:ascii="ＭＳ 明朝" w:hAnsi="ＭＳ 明朝" w:hint="eastAsia"/>
          <w:color w:val="000000" w:themeColor="text1"/>
          <w:sz w:val="18"/>
          <w:szCs w:val="18"/>
        </w:rPr>
        <w:tab/>
      </w:r>
    </w:p>
    <w:p w:rsidR="00AF5A8B" w:rsidRPr="00E64D19" w:rsidRDefault="0040132C" w:rsidP="00AF5A8B">
      <w:pPr>
        <w:pStyle w:val="a7"/>
        <w:wordWrap/>
        <w:spacing w:line="280" w:lineRule="exact"/>
        <w:ind w:left="184" w:hangingChars="100" w:hanging="184"/>
        <w:rPr>
          <w:rFonts w:ascii="ＭＳ 明朝" w:hAnsi="ＭＳ 明朝"/>
          <w:color w:val="000000" w:themeColor="text1"/>
          <w:sz w:val="18"/>
          <w:szCs w:val="18"/>
        </w:rPr>
      </w:pPr>
      <w:r>
        <w:rPr>
          <w:rFonts w:ascii="ＭＳ 明朝" w:hAnsi="ＭＳ 明朝" w:hint="eastAsia"/>
          <w:color w:val="000000" w:themeColor="text1"/>
          <w:sz w:val="18"/>
          <w:szCs w:val="18"/>
        </w:rPr>
        <w:t>⑧</w:t>
      </w:r>
      <w:r w:rsidR="00AF5A8B" w:rsidRPr="00E64D19">
        <w:rPr>
          <w:rFonts w:ascii="ＭＳ 明朝" w:hAnsi="ＭＳ 明朝" w:hint="eastAsia"/>
          <w:color w:val="000000" w:themeColor="text1"/>
          <w:sz w:val="18"/>
          <w:szCs w:val="18"/>
        </w:rPr>
        <w:t>その他</w:t>
      </w:r>
      <w:r w:rsidR="00AF5A8B" w:rsidRPr="00E64D19">
        <w:rPr>
          <w:rFonts w:ascii="ＭＳ 明朝" w:hAnsi="ＭＳ 明朝" w:hint="eastAsia"/>
          <w:color w:val="000000" w:themeColor="text1"/>
          <w:sz w:val="18"/>
          <w:szCs w:val="18"/>
        </w:rPr>
        <w:tab/>
      </w:r>
    </w:p>
    <w:p w:rsidR="00661B9A" w:rsidRPr="00E64D19" w:rsidRDefault="00661B9A" w:rsidP="00AF5A8B">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（２）</w:t>
      </w:r>
      <w:r w:rsidR="007903C1" w:rsidRPr="00E64D19">
        <w:rPr>
          <w:rFonts w:ascii="ＭＳ 明朝" w:hAnsi="ＭＳ 明朝" w:hint="eastAsia"/>
          <w:color w:val="000000" w:themeColor="text1"/>
          <w:sz w:val="18"/>
          <w:szCs w:val="18"/>
        </w:rPr>
        <w:t>いきいき支援センターからの依頼に基づく</w:t>
      </w:r>
      <w:r w:rsidRPr="00E64D19">
        <w:rPr>
          <w:rFonts w:ascii="ＭＳ 明朝" w:hAnsi="ＭＳ 明朝" w:hint="eastAsia"/>
          <w:color w:val="000000" w:themeColor="text1"/>
          <w:sz w:val="18"/>
          <w:szCs w:val="18"/>
        </w:rPr>
        <w:t>高齢者宅等への訪問</w:t>
      </w:r>
    </w:p>
    <w:p w:rsidR="00661B9A" w:rsidRPr="00E64D19" w:rsidRDefault="00661B9A"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（３）名古屋市が実施するブランチ型総合相談窓口</w:t>
      </w:r>
      <w:r w:rsidR="004B4641" w:rsidRPr="00E64D19">
        <w:rPr>
          <w:rFonts w:ascii="ＭＳ 明朝" w:hAnsi="ＭＳ 明朝" w:hint="eastAsia"/>
          <w:color w:val="000000" w:themeColor="text1"/>
          <w:sz w:val="18"/>
          <w:szCs w:val="18"/>
        </w:rPr>
        <w:t>事業実施のための</w:t>
      </w:r>
      <w:r w:rsidRPr="00E64D19">
        <w:rPr>
          <w:rFonts w:ascii="ＭＳ 明朝" w:hAnsi="ＭＳ 明朝" w:hint="eastAsia"/>
          <w:color w:val="000000" w:themeColor="text1"/>
          <w:sz w:val="18"/>
          <w:szCs w:val="18"/>
        </w:rPr>
        <w:t>研修の受講</w:t>
      </w:r>
    </w:p>
    <w:p w:rsidR="00661B9A" w:rsidRPr="00E64D19" w:rsidRDefault="001D253E"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（４）高齢者いきいき相談室</w:t>
      </w:r>
      <w:r w:rsidR="00661B9A" w:rsidRPr="00E64D19">
        <w:rPr>
          <w:rFonts w:ascii="ＭＳ 明朝" w:hAnsi="ＭＳ 明朝" w:hint="eastAsia"/>
          <w:color w:val="000000" w:themeColor="text1"/>
          <w:sz w:val="18"/>
          <w:szCs w:val="18"/>
        </w:rPr>
        <w:t>の定例会議の開催及び同定例会議への参加</w:t>
      </w:r>
    </w:p>
    <w:p w:rsidR="00661B9A" w:rsidRPr="00E64D19" w:rsidRDefault="00661B9A"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（５）いきいき支援センター</w:t>
      </w:r>
      <w:r w:rsidR="00B0159E" w:rsidRPr="00E64D19">
        <w:rPr>
          <w:rFonts w:ascii="ＭＳ 明朝" w:hAnsi="ＭＳ 明朝" w:hint="eastAsia"/>
          <w:color w:val="000000" w:themeColor="text1"/>
          <w:sz w:val="18"/>
          <w:szCs w:val="18"/>
        </w:rPr>
        <w:t>からの依頼に基づく</w:t>
      </w:r>
      <w:r w:rsidRPr="00E64D19">
        <w:rPr>
          <w:rFonts w:ascii="ＭＳ 明朝" w:hAnsi="ＭＳ 明朝" w:hint="eastAsia"/>
          <w:color w:val="000000" w:themeColor="text1"/>
          <w:sz w:val="18"/>
          <w:szCs w:val="18"/>
        </w:rPr>
        <w:t>行事等への協力</w:t>
      </w:r>
    </w:p>
    <w:p w:rsidR="004478F8" w:rsidRPr="00E64D19" w:rsidRDefault="00661B9A" w:rsidP="00902EA3">
      <w:pPr>
        <w:pStyle w:val="a7"/>
        <w:wordWrap/>
        <w:spacing w:line="280" w:lineRule="exact"/>
        <w:rPr>
          <w:rFonts w:ascii="ＭＳ 明朝" w:hAnsi="ＭＳ 明朝"/>
          <w:color w:val="000000" w:themeColor="text1"/>
          <w:sz w:val="18"/>
          <w:szCs w:val="18"/>
        </w:rPr>
      </w:pPr>
      <w:r w:rsidRPr="00E64D19">
        <w:rPr>
          <w:rFonts w:ascii="ＭＳ 明朝" w:hAnsi="ＭＳ 明朝" w:hint="eastAsia"/>
          <w:color w:val="000000" w:themeColor="text1"/>
          <w:sz w:val="18"/>
          <w:szCs w:val="18"/>
        </w:rPr>
        <w:t>（６</w:t>
      </w:r>
      <w:r w:rsidR="004478F8" w:rsidRPr="00E64D19">
        <w:rPr>
          <w:rFonts w:ascii="ＭＳ 明朝" w:hAnsi="ＭＳ 明朝" w:hint="eastAsia"/>
          <w:color w:val="000000" w:themeColor="text1"/>
          <w:sz w:val="18"/>
          <w:szCs w:val="18"/>
        </w:rPr>
        <w:t>）</w:t>
      </w:r>
      <w:r w:rsidR="0076695F" w:rsidRPr="00E64D19">
        <w:rPr>
          <w:rFonts w:ascii="ＭＳ 明朝" w:hAnsi="ＭＳ 明朝" w:hint="eastAsia"/>
          <w:color w:val="000000" w:themeColor="text1"/>
          <w:sz w:val="18"/>
          <w:szCs w:val="18"/>
        </w:rPr>
        <w:t>『</w:t>
      </w:r>
      <w:r w:rsidR="00D41CEC" w:rsidRPr="00E64D19">
        <w:rPr>
          <w:rFonts w:ascii="ＭＳ 明朝" w:hAnsi="ＭＳ 明朝" w:hint="eastAsia"/>
          <w:color w:val="000000" w:themeColor="text1"/>
          <w:sz w:val="18"/>
          <w:szCs w:val="18"/>
        </w:rPr>
        <w:t>（様式1-3）</w:t>
      </w:r>
      <w:r w:rsidR="004478F8" w:rsidRPr="00E64D19">
        <w:rPr>
          <w:rFonts w:ascii="ＭＳ 明朝" w:hAnsi="ＭＳ 明朝" w:hint="eastAsia"/>
          <w:color w:val="000000" w:themeColor="text1"/>
          <w:sz w:val="18"/>
          <w:szCs w:val="18"/>
        </w:rPr>
        <w:t>月報</w:t>
      </w:r>
      <w:r w:rsidR="0076695F" w:rsidRPr="00E64D19">
        <w:rPr>
          <w:rFonts w:ascii="ＭＳ 明朝" w:hAnsi="ＭＳ 明朝" w:hint="eastAsia"/>
          <w:color w:val="000000" w:themeColor="text1"/>
          <w:sz w:val="18"/>
          <w:szCs w:val="18"/>
        </w:rPr>
        <w:t>』</w:t>
      </w:r>
      <w:r w:rsidR="004478F8" w:rsidRPr="00E64D19">
        <w:rPr>
          <w:rFonts w:ascii="ＭＳ 明朝" w:hAnsi="ＭＳ 明朝" w:hint="eastAsia"/>
          <w:color w:val="000000" w:themeColor="text1"/>
          <w:sz w:val="18"/>
          <w:szCs w:val="18"/>
        </w:rPr>
        <w:t>の提出</w:t>
      </w:r>
    </w:p>
    <w:p w:rsidR="00902EA3" w:rsidRPr="00E64D19" w:rsidRDefault="0004391B"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（７</w:t>
      </w:r>
      <w:r w:rsidR="00902EA3" w:rsidRPr="00E64D19">
        <w:rPr>
          <w:rFonts w:ascii="ＭＳ 明朝" w:hAnsi="ＭＳ 明朝" w:hint="eastAsia"/>
          <w:color w:val="000000" w:themeColor="text1"/>
          <w:sz w:val="18"/>
          <w:szCs w:val="18"/>
        </w:rPr>
        <w:t>）（１）</w:t>
      </w:r>
      <w:r w:rsidR="0040132C">
        <w:rPr>
          <w:rFonts w:ascii="ＭＳ 明朝" w:hAnsi="ＭＳ 明朝" w:hint="eastAsia"/>
          <w:color w:val="000000" w:themeColor="text1"/>
          <w:sz w:val="18"/>
          <w:szCs w:val="18"/>
        </w:rPr>
        <w:t>①から⑧</w:t>
      </w:r>
      <w:r w:rsidR="00902EA3" w:rsidRPr="00E64D19">
        <w:rPr>
          <w:rFonts w:ascii="ＭＳ 明朝" w:hAnsi="ＭＳ 明朝" w:hint="eastAsia"/>
          <w:color w:val="000000" w:themeColor="text1"/>
          <w:sz w:val="18"/>
          <w:szCs w:val="18"/>
        </w:rPr>
        <w:t>に掲げる相談を受け付けた場合の</w:t>
      </w:r>
      <w:r w:rsidR="00211F8B">
        <w:rPr>
          <w:rFonts w:ascii="ＭＳ 明朝" w:hAnsi="ＭＳ 明朝" w:hint="eastAsia"/>
          <w:color w:val="000000" w:themeColor="text1"/>
          <w:sz w:val="18"/>
          <w:szCs w:val="18"/>
        </w:rPr>
        <w:t>『</w:t>
      </w:r>
      <w:r w:rsidR="00D41CEC" w:rsidRPr="00E64D19">
        <w:rPr>
          <w:rFonts w:ascii="ＭＳ 明朝" w:hAnsi="ＭＳ 明朝" w:hint="eastAsia"/>
          <w:color w:val="000000" w:themeColor="text1"/>
          <w:sz w:val="18"/>
          <w:szCs w:val="18"/>
        </w:rPr>
        <w:t>(様式1-1)相談記録票</w:t>
      </w:r>
      <w:r w:rsidR="00211F8B">
        <w:rPr>
          <w:rFonts w:ascii="ＭＳ 明朝" w:hAnsi="ＭＳ 明朝" w:hint="eastAsia"/>
          <w:color w:val="000000" w:themeColor="text1"/>
          <w:sz w:val="18"/>
          <w:szCs w:val="18"/>
        </w:rPr>
        <w:t>』</w:t>
      </w:r>
      <w:r w:rsidR="00902EA3" w:rsidRPr="00E64D19">
        <w:rPr>
          <w:rFonts w:ascii="ＭＳ 明朝" w:hAnsi="ＭＳ 明朝" w:hint="eastAsia"/>
          <w:color w:val="000000" w:themeColor="text1"/>
          <w:sz w:val="18"/>
          <w:szCs w:val="18"/>
        </w:rPr>
        <w:t>の作成。ただし、次</w:t>
      </w:r>
      <w:r w:rsidR="0040132C">
        <w:rPr>
          <w:rFonts w:ascii="ＭＳ 明朝" w:hAnsi="ＭＳ 明朝" w:hint="eastAsia"/>
          <w:color w:val="000000" w:themeColor="text1"/>
          <w:sz w:val="18"/>
          <w:szCs w:val="18"/>
        </w:rPr>
        <w:t>のアからオ</w:t>
      </w:r>
      <w:r w:rsidR="00902EA3" w:rsidRPr="00E64D19">
        <w:rPr>
          <w:rFonts w:ascii="ＭＳ 明朝" w:hAnsi="ＭＳ 明朝" w:hint="eastAsia"/>
          <w:color w:val="000000" w:themeColor="text1"/>
          <w:sz w:val="18"/>
          <w:szCs w:val="18"/>
        </w:rPr>
        <w:t>に掲げる相談に該当する場合は作成しない。</w:t>
      </w:r>
    </w:p>
    <w:p w:rsidR="00902EA3" w:rsidRPr="00E64D19" w:rsidRDefault="00902EA3" w:rsidP="00902EA3">
      <w:pPr>
        <w:pStyle w:val="a7"/>
        <w:wordWrap/>
        <w:spacing w:line="280" w:lineRule="exact"/>
        <w:ind w:leftChars="100" w:left="39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ア　乙が居宅介護支援の契約を締結している者（以下「居宅介護支援契約者」という。）に関する相談</w:t>
      </w:r>
    </w:p>
    <w:p w:rsidR="00902EA3" w:rsidRPr="00E64D19" w:rsidRDefault="00902EA3" w:rsidP="00902EA3">
      <w:pPr>
        <w:pStyle w:val="a7"/>
        <w:wordWrap/>
        <w:spacing w:line="280" w:lineRule="exact"/>
        <w:ind w:leftChars="100" w:left="39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イ　乙が甲との介護予防支援委託契約による個別事案の依頼を受けている者（以下「介護予防支援個別事案依頼者」という。）に関する相談</w:t>
      </w:r>
    </w:p>
    <w:p w:rsidR="00902EA3" w:rsidRPr="00E64D19" w:rsidRDefault="00902EA3" w:rsidP="00902EA3">
      <w:pPr>
        <w:pStyle w:val="a7"/>
        <w:wordWrap/>
        <w:spacing w:line="280" w:lineRule="exact"/>
        <w:ind w:leftChars="100" w:left="39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ウ　居宅介護支援契約者若しくは介護予防支援個別事案依頼者の配偶者、直系血族、兄弟姉妹及び同居人に関する相談</w:t>
      </w:r>
    </w:p>
    <w:p w:rsidR="00902EA3" w:rsidRPr="00E64D19" w:rsidRDefault="00BB3557" w:rsidP="00902EA3">
      <w:pPr>
        <w:pStyle w:val="a7"/>
        <w:wordWrap/>
        <w:spacing w:line="280" w:lineRule="exact"/>
        <w:ind w:leftChars="100" w:left="39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エ</w:t>
      </w:r>
      <w:r w:rsidR="00902EA3" w:rsidRPr="00E64D19">
        <w:rPr>
          <w:rFonts w:ascii="ＭＳ 明朝" w:hAnsi="ＭＳ 明朝" w:hint="eastAsia"/>
          <w:color w:val="000000" w:themeColor="text1"/>
          <w:sz w:val="18"/>
          <w:szCs w:val="18"/>
        </w:rPr>
        <w:t xml:space="preserve">　介護保険法（以下「法」という。）第27条第1項の要介護認定申請に関する手続きに関する相談</w:t>
      </w:r>
    </w:p>
    <w:p w:rsidR="00902EA3" w:rsidRPr="00E64D19" w:rsidRDefault="00BB3557" w:rsidP="00902EA3">
      <w:pPr>
        <w:pStyle w:val="a7"/>
        <w:wordWrap/>
        <w:spacing w:line="280" w:lineRule="exact"/>
        <w:ind w:leftChars="100" w:left="39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オ</w:t>
      </w:r>
      <w:r w:rsidR="00902EA3" w:rsidRPr="00E64D19">
        <w:rPr>
          <w:rFonts w:ascii="ＭＳ 明朝" w:hAnsi="ＭＳ 明朝" w:hint="eastAsia"/>
          <w:color w:val="000000" w:themeColor="text1"/>
          <w:sz w:val="18"/>
          <w:szCs w:val="18"/>
        </w:rPr>
        <w:t xml:space="preserve">　法第31条第1項の要支援認定申請に関する手続きに関する相談</w:t>
      </w:r>
    </w:p>
    <w:p w:rsidR="007903C1" w:rsidRPr="00E64D19" w:rsidRDefault="0004391B"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（８</w:t>
      </w:r>
      <w:r w:rsidR="00D67CBA" w:rsidRPr="00E64D19">
        <w:rPr>
          <w:rFonts w:ascii="ＭＳ 明朝" w:hAnsi="ＭＳ 明朝" w:hint="eastAsia"/>
          <w:color w:val="000000" w:themeColor="text1"/>
          <w:sz w:val="18"/>
          <w:szCs w:val="18"/>
        </w:rPr>
        <w:t>）（２）</w:t>
      </w:r>
      <w:r w:rsidR="00D7235B" w:rsidRPr="00E64D19">
        <w:rPr>
          <w:rFonts w:ascii="ＭＳ 明朝" w:hAnsi="ＭＳ 明朝" w:hint="eastAsia"/>
          <w:color w:val="000000" w:themeColor="text1"/>
          <w:sz w:val="18"/>
          <w:szCs w:val="18"/>
        </w:rPr>
        <w:t>を行った場合の</w:t>
      </w:r>
      <w:r w:rsidR="0076695F" w:rsidRPr="00E64D19">
        <w:rPr>
          <w:rFonts w:ascii="ＭＳ 明朝" w:hAnsi="ＭＳ 明朝" w:hint="eastAsia"/>
          <w:color w:val="000000" w:themeColor="text1"/>
          <w:sz w:val="18"/>
          <w:szCs w:val="18"/>
        </w:rPr>
        <w:t>『</w:t>
      </w:r>
      <w:r w:rsidR="00D41CEC" w:rsidRPr="00E64D19">
        <w:rPr>
          <w:rFonts w:ascii="ＭＳ 明朝" w:hAnsi="ＭＳ 明朝" w:hint="eastAsia"/>
          <w:color w:val="000000" w:themeColor="text1"/>
          <w:sz w:val="18"/>
          <w:szCs w:val="18"/>
        </w:rPr>
        <w:t>(様式1-1)相談記録票</w:t>
      </w:r>
      <w:r w:rsidR="0076695F" w:rsidRPr="00E64D19">
        <w:rPr>
          <w:rFonts w:ascii="ＭＳ 明朝" w:hAnsi="ＭＳ 明朝" w:hint="eastAsia"/>
          <w:color w:val="000000" w:themeColor="text1"/>
          <w:sz w:val="18"/>
          <w:szCs w:val="18"/>
        </w:rPr>
        <w:t>』</w:t>
      </w:r>
      <w:r w:rsidR="007903C1" w:rsidRPr="00E64D19">
        <w:rPr>
          <w:rFonts w:ascii="ＭＳ 明朝" w:hAnsi="ＭＳ 明朝" w:hint="eastAsia"/>
          <w:color w:val="000000" w:themeColor="text1"/>
          <w:sz w:val="18"/>
          <w:szCs w:val="18"/>
        </w:rPr>
        <w:t>の作成</w:t>
      </w:r>
    </w:p>
    <w:p w:rsidR="00336F9C" w:rsidRPr="00E64D19" w:rsidRDefault="0004391B"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（９</w:t>
      </w:r>
      <w:r w:rsidR="00336F9C" w:rsidRPr="00E64D19">
        <w:rPr>
          <w:rFonts w:ascii="ＭＳ 明朝" w:hAnsi="ＭＳ 明朝" w:hint="eastAsia"/>
          <w:color w:val="000000" w:themeColor="text1"/>
          <w:sz w:val="18"/>
          <w:szCs w:val="18"/>
        </w:rPr>
        <w:t>）（５）</w:t>
      </w:r>
      <w:r w:rsidR="00D7235B" w:rsidRPr="00E64D19">
        <w:rPr>
          <w:rFonts w:ascii="ＭＳ 明朝" w:hAnsi="ＭＳ 明朝" w:hint="eastAsia"/>
          <w:color w:val="000000" w:themeColor="text1"/>
          <w:sz w:val="18"/>
          <w:szCs w:val="18"/>
        </w:rPr>
        <w:t>を行った場合の</w:t>
      </w:r>
      <w:r w:rsidR="0076695F" w:rsidRPr="00E64D19">
        <w:rPr>
          <w:rFonts w:ascii="ＭＳ 明朝" w:hAnsi="ＭＳ 明朝" w:hint="eastAsia"/>
          <w:color w:val="000000" w:themeColor="text1"/>
          <w:sz w:val="18"/>
          <w:szCs w:val="18"/>
        </w:rPr>
        <w:t>『</w:t>
      </w:r>
      <w:r w:rsidR="00D41CEC" w:rsidRPr="00E64D19">
        <w:rPr>
          <w:rFonts w:ascii="ＭＳ 明朝" w:hAnsi="ＭＳ 明朝" w:hint="eastAsia"/>
          <w:color w:val="000000" w:themeColor="text1"/>
          <w:sz w:val="18"/>
          <w:szCs w:val="18"/>
        </w:rPr>
        <w:t>(様式1-2)行事報告書</w:t>
      </w:r>
      <w:r w:rsidR="0076695F" w:rsidRPr="00E64D19">
        <w:rPr>
          <w:rFonts w:ascii="ＭＳ 明朝" w:hAnsi="ＭＳ 明朝" w:hint="eastAsia"/>
          <w:color w:val="000000" w:themeColor="text1"/>
          <w:sz w:val="18"/>
          <w:szCs w:val="18"/>
        </w:rPr>
        <w:t>』</w:t>
      </w:r>
      <w:r w:rsidR="00336F9C" w:rsidRPr="00E64D19">
        <w:rPr>
          <w:rFonts w:ascii="ＭＳ 明朝" w:hAnsi="ＭＳ 明朝" w:hint="eastAsia"/>
          <w:color w:val="000000" w:themeColor="text1"/>
          <w:sz w:val="18"/>
          <w:szCs w:val="18"/>
        </w:rPr>
        <w:t>の作成</w:t>
      </w:r>
    </w:p>
    <w:p w:rsidR="004478F8" w:rsidRPr="00E64D19" w:rsidRDefault="0004391B"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（１０</w:t>
      </w:r>
      <w:r w:rsidR="004478F8" w:rsidRPr="00E64D19">
        <w:rPr>
          <w:rFonts w:ascii="ＭＳ 明朝" w:hAnsi="ＭＳ 明朝" w:hint="eastAsia"/>
          <w:color w:val="000000" w:themeColor="text1"/>
          <w:sz w:val="18"/>
          <w:szCs w:val="18"/>
        </w:rPr>
        <w:t>）（１）</w:t>
      </w:r>
      <w:r w:rsidR="000B0068" w:rsidRPr="00E64D19">
        <w:rPr>
          <w:rFonts w:ascii="ＭＳ 明朝" w:hAnsi="ＭＳ 明朝" w:hint="eastAsia"/>
          <w:color w:val="000000" w:themeColor="text1"/>
          <w:sz w:val="18"/>
          <w:szCs w:val="18"/>
        </w:rPr>
        <w:t>、（２）及び（５）</w:t>
      </w:r>
      <w:r w:rsidR="004478F8" w:rsidRPr="00E64D19">
        <w:rPr>
          <w:rFonts w:ascii="ＭＳ 明朝" w:hAnsi="ＭＳ 明朝" w:hint="eastAsia"/>
          <w:color w:val="000000" w:themeColor="text1"/>
          <w:sz w:val="18"/>
          <w:szCs w:val="18"/>
        </w:rPr>
        <w:t>の業務についての普及啓発</w:t>
      </w:r>
    </w:p>
    <w:p w:rsidR="004478F8" w:rsidRPr="00E64D19" w:rsidRDefault="0004391B"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（１１</w:t>
      </w:r>
      <w:r w:rsidR="004478F8" w:rsidRPr="00E64D19">
        <w:rPr>
          <w:rFonts w:ascii="ＭＳ 明朝" w:hAnsi="ＭＳ 明朝" w:hint="eastAsia"/>
          <w:color w:val="000000" w:themeColor="text1"/>
          <w:sz w:val="18"/>
          <w:szCs w:val="18"/>
        </w:rPr>
        <w:t>）その他</w:t>
      </w:r>
      <w:r w:rsidR="009F47CE" w:rsidRPr="00E64D19">
        <w:rPr>
          <w:rFonts w:ascii="ＭＳ 明朝" w:hAnsi="ＭＳ 明朝" w:hint="eastAsia"/>
          <w:color w:val="000000" w:themeColor="text1"/>
          <w:sz w:val="18"/>
          <w:szCs w:val="18"/>
        </w:rPr>
        <w:t>いきいき</w:t>
      </w:r>
      <w:r w:rsidR="004478F8" w:rsidRPr="00E64D19">
        <w:rPr>
          <w:rFonts w:ascii="ＭＳ 明朝" w:hAnsi="ＭＳ 明朝" w:hint="eastAsia"/>
          <w:color w:val="000000" w:themeColor="text1"/>
          <w:sz w:val="18"/>
          <w:szCs w:val="18"/>
        </w:rPr>
        <w:t>支援センターとの連絡調整</w:t>
      </w:r>
    </w:p>
    <w:p w:rsidR="00D41CEC" w:rsidRDefault="00D41CEC" w:rsidP="00902EA3">
      <w:pPr>
        <w:pStyle w:val="a7"/>
        <w:wordWrap/>
        <w:spacing w:line="280" w:lineRule="exact"/>
        <w:ind w:left="184" w:hangingChars="100" w:hanging="184"/>
        <w:rPr>
          <w:rFonts w:ascii="ＭＳ 明朝" w:hAnsi="ＭＳ 明朝"/>
          <w:color w:val="000000" w:themeColor="text1"/>
          <w:sz w:val="18"/>
          <w:szCs w:val="18"/>
        </w:rPr>
      </w:pPr>
    </w:p>
    <w:p w:rsidR="005A0DB1" w:rsidRPr="00E64D19" w:rsidRDefault="005A0DB1" w:rsidP="00902EA3">
      <w:pPr>
        <w:pStyle w:val="a7"/>
        <w:wordWrap/>
        <w:spacing w:line="280" w:lineRule="exact"/>
        <w:ind w:left="184" w:hangingChars="100" w:hanging="184"/>
        <w:rPr>
          <w:rFonts w:ascii="ＭＳ 明朝" w:hAnsi="ＭＳ 明朝"/>
          <w:color w:val="000000" w:themeColor="text1"/>
          <w:sz w:val="18"/>
          <w:szCs w:val="18"/>
        </w:rPr>
      </w:pPr>
    </w:p>
    <w:p w:rsidR="00420B3F" w:rsidRPr="00E64D19" w:rsidRDefault="00420B3F" w:rsidP="00902EA3">
      <w:pPr>
        <w:pStyle w:val="a7"/>
        <w:wordWrap/>
        <w:spacing w:line="280" w:lineRule="exact"/>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（委託料の</w:t>
      </w:r>
      <w:r w:rsidR="00836C19" w:rsidRPr="00E64D19">
        <w:rPr>
          <w:rFonts w:ascii="ＭＳ 明朝" w:hAnsi="ＭＳ 明朝" w:hint="eastAsia"/>
          <w:b/>
          <w:color w:val="000000" w:themeColor="text1"/>
          <w:sz w:val="18"/>
          <w:szCs w:val="18"/>
        </w:rPr>
        <w:t>請求</w:t>
      </w:r>
      <w:r w:rsidRPr="00E64D19">
        <w:rPr>
          <w:rFonts w:ascii="ＭＳ 明朝" w:hAnsi="ＭＳ 明朝" w:hint="eastAsia"/>
          <w:b/>
          <w:color w:val="000000" w:themeColor="text1"/>
          <w:sz w:val="18"/>
          <w:szCs w:val="18"/>
        </w:rPr>
        <w:t>）</w:t>
      </w:r>
    </w:p>
    <w:p w:rsidR="00420B3F" w:rsidRPr="00E64D19" w:rsidRDefault="00524272" w:rsidP="007408AC">
      <w:pPr>
        <w:pStyle w:val="a7"/>
        <w:wordWrap/>
        <w:spacing w:line="280" w:lineRule="exact"/>
        <w:ind w:leftChars="100" w:left="210"/>
        <w:rPr>
          <w:rFonts w:ascii="ＭＳ 明朝" w:hAnsi="ＭＳ 明朝" w:cs="ＭＳ 明朝"/>
          <w:color w:val="000000" w:themeColor="text1"/>
          <w:sz w:val="18"/>
          <w:szCs w:val="18"/>
        </w:rPr>
      </w:pPr>
      <w:r w:rsidRPr="00E64D19">
        <w:rPr>
          <w:rFonts w:ascii="ＭＳ 明朝" w:hAnsi="ＭＳ 明朝" w:hint="eastAsia"/>
          <w:color w:val="000000" w:themeColor="text1"/>
          <w:sz w:val="18"/>
          <w:szCs w:val="18"/>
        </w:rPr>
        <w:t xml:space="preserve">第４条　</w:t>
      </w:r>
      <w:r w:rsidR="00420B3F" w:rsidRPr="00E64D19">
        <w:rPr>
          <w:rFonts w:ascii="ＭＳ 明朝" w:hAnsi="ＭＳ 明朝" w:hint="eastAsia"/>
          <w:color w:val="000000" w:themeColor="text1"/>
          <w:sz w:val="18"/>
          <w:szCs w:val="18"/>
        </w:rPr>
        <w:t>の契約に基づき甲が乙に支払う業務の委託料は前表のとおりとし、</w:t>
      </w:r>
      <w:r w:rsidR="00420B3F" w:rsidRPr="00E64D19">
        <w:rPr>
          <w:rFonts w:ascii="ＭＳ 明朝" w:hAnsi="ＭＳ 明朝" w:cs="ＭＳ 明朝" w:hint="eastAsia"/>
          <w:color w:val="000000" w:themeColor="text1"/>
          <w:sz w:val="18"/>
          <w:szCs w:val="18"/>
        </w:rPr>
        <w:t>乙が次に掲げる期限までに</w:t>
      </w:r>
      <w:r w:rsidR="00415861">
        <w:rPr>
          <w:rFonts w:ascii="ＭＳ 明朝" w:hAnsi="ＭＳ 明朝" w:cs="ＭＳ 明朝" w:hint="eastAsia"/>
          <w:color w:val="000000" w:themeColor="text1"/>
          <w:sz w:val="18"/>
          <w:szCs w:val="18"/>
        </w:rPr>
        <w:t>『</w:t>
      </w:r>
      <w:r w:rsidR="00D41CEC" w:rsidRPr="00E64D19">
        <w:rPr>
          <w:rFonts w:ascii="ＭＳ 明朝" w:hAnsi="ＭＳ 明朝" w:cs="ＭＳ 明朝" w:hint="eastAsia"/>
          <w:color w:val="000000" w:themeColor="text1"/>
          <w:sz w:val="18"/>
          <w:szCs w:val="18"/>
        </w:rPr>
        <w:t>(様式1-4)請求書</w:t>
      </w:r>
      <w:r w:rsidR="00415861">
        <w:rPr>
          <w:rFonts w:ascii="ＭＳ 明朝" w:hAnsi="ＭＳ 明朝" w:cs="ＭＳ 明朝" w:hint="eastAsia"/>
          <w:color w:val="000000" w:themeColor="text1"/>
          <w:sz w:val="18"/>
          <w:szCs w:val="18"/>
        </w:rPr>
        <w:t>』</w:t>
      </w:r>
      <w:r w:rsidR="00420B3F" w:rsidRPr="00E64D19">
        <w:rPr>
          <w:rFonts w:ascii="ＭＳ 明朝" w:hAnsi="ＭＳ 明朝" w:cs="ＭＳ 明朝" w:hint="eastAsia"/>
          <w:color w:val="000000" w:themeColor="text1"/>
          <w:sz w:val="18"/>
          <w:szCs w:val="18"/>
        </w:rPr>
        <w:t>にて甲へ</w:t>
      </w:r>
      <w:r w:rsidR="00836C19" w:rsidRPr="00E64D19">
        <w:rPr>
          <w:rFonts w:ascii="ＭＳ 明朝" w:hAnsi="ＭＳ 明朝" w:cs="ＭＳ 明朝" w:hint="eastAsia"/>
          <w:color w:val="000000" w:themeColor="text1"/>
          <w:sz w:val="18"/>
          <w:szCs w:val="18"/>
        </w:rPr>
        <w:t>一括して</w:t>
      </w:r>
      <w:r w:rsidR="00420B3F" w:rsidRPr="00E64D19">
        <w:rPr>
          <w:rFonts w:ascii="ＭＳ 明朝" w:hAnsi="ＭＳ 明朝" w:cs="ＭＳ 明朝" w:hint="eastAsia"/>
          <w:color w:val="000000" w:themeColor="text1"/>
          <w:sz w:val="18"/>
          <w:szCs w:val="18"/>
        </w:rPr>
        <w:t>請求するものとする。その請求に基づき３０日以内に甲が該当月分を乙に支払うものとする。</w:t>
      </w:r>
    </w:p>
    <w:p w:rsidR="00836C19" w:rsidRPr="00E64D19" w:rsidRDefault="00524272" w:rsidP="00902EA3">
      <w:pPr>
        <w:pStyle w:val="a7"/>
        <w:wordWrap/>
        <w:spacing w:line="280" w:lineRule="exact"/>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　</w:t>
      </w:r>
      <w:r w:rsidR="00836C19" w:rsidRPr="00E64D19">
        <w:rPr>
          <w:rFonts w:ascii="ＭＳ 明朝" w:hAnsi="ＭＳ 明朝" w:hint="eastAsia"/>
          <w:color w:val="000000" w:themeColor="text1"/>
          <w:sz w:val="18"/>
          <w:szCs w:val="18"/>
        </w:rPr>
        <w:t>【請求書の提出期限】</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843"/>
      </w:tblGrid>
      <w:tr w:rsidR="005A0DB1" w:rsidRPr="00E64D19" w:rsidTr="00902EA3">
        <w:tc>
          <w:tcPr>
            <w:tcW w:w="1984" w:type="dxa"/>
            <w:shd w:val="clear" w:color="auto" w:fill="auto"/>
            <w:vAlign w:val="center"/>
          </w:tcPr>
          <w:p w:rsidR="00392D7F" w:rsidRPr="00E64D19" w:rsidRDefault="00392D7F" w:rsidP="00902EA3">
            <w:pPr>
              <w:pStyle w:val="a7"/>
              <w:wordWrap/>
              <w:spacing w:line="240" w:lineRule="exact"/>
              <w:jc w:val="center"/>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該　当　月</w:t>
            </w:r>
          </w:p>
        </w:tc>
        <w:tc>
          <w:tcPr>
            <w:tcW w:w="1843" w:type="dxa"/>
            <w:shd w:val="clear" w:color="auto" w:fill="auto"/>
          </w:tcPr>
          <w:p w:rsidR="00392D7F" w:rsidRPr="00E64D19" w:rsidRDefault="00392D7F" w:rsidP="00902EA3">
            <w:pPr>
              <w:pStyle w:val="a7"/>
              <w:wordWrap/>
              <w:spacing w:line="240" w:lineRule="exact"/>
              <w:jc w:val="center"/>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期　限</w:t>
            </w:r>
          </w:p>
        </w:tc>
      </w:tr>
      <w:tr w:rsidR="005A0DB1" w:rsidRPr="00E64D19" w:rsidTr="00902EA3">
        <w:tc>
          <w:tcPr>
            <w:tcW w:w="1984" w:type="dxa"/>
            <w:shd w:val="clear" w:color="auto" w:fill="auto"/>
            <w:vAlign w:val="center"/>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４月から６月分</w:t>
            </w:r>
          </w:p>
        </w:tc>
        <w:tc>
          <w:tcPr>
            <w:tcW w:w="1843" w:type="dxa"/>
            <w:shd w:val="clear" w:color="auto" w:fill="auto"/>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７月５日</w:t>
            </w:r>
          </w:p>
        </w:tc>
      </w:tr>
      <w:tr w:rsidR="005A0DB1" w:rsidRPr="00E64D19" w:rsidTr="00902EA3">
        <w:tc>
          <w:tcPr>
            <w:tcW w:w="1984" w:type="dxa"/>
            <w:shd w:val="clear" w:color="auto" w:fill="auto"/>
            <w:vAlign w:val="center"/>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７月から９月分</w:t>
            </w:r>
          </w:p>
        </w:tc>
        <w:tc>
          <w:tcPr>
            <w:tcW w:w="1843" w:type="dxa"/>
            <w:shd w:val="clear" w:color="auto" w:fill="auto"/>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１０月５日</w:t>
            </w:r>
          </w:p>
        </w:tc>
      </w:tr>
      <w:tr w:rsidR="005A0DB1" w:rsidRPr="00E64D19" w:rsidTr="00902EA3">
        <w:tc>
          <w:tcPr>
            <w:tcW w:w="1984" w:type="dxa"/>
            <w:shd w:val="clear" w:color="auto" w:fill="auto"/>
            <w:vAlign w:val="center"/>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１０月から１２月分</w:t>
            </w:r>
          </w:p>
        </w:tc>
        <w:tc>
          <w:tcPr>
            <w:tcW w:w="1843" w:type="dxa"/>
            <w:shd w:val="clear" w:color="auto" w:fill="auto"/>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１月５日</w:t>
            </w:r>
            <w:r w:rsidR="00235F59" w:rsidRPr="00E64D19">
              <w:rPr>
                <w:rFonts w:ascii="ＭＳ 明朝" w:hAnsi="ＭＳ 明朝" w:cs="ＭＳ 明朝" w:hint="eastAsia"/>
                <w:color w:val="000000" w:themeColor="text1"/>
                <w:sz w:val="18"/>
                <w:szCs w:val="18"/>
              </w:rPr>
              <w:t>以降の最初のいきいき支援センターの開設日</w:t>
            </w:r>
          </w:p>
        </w:tc>
      </w:tr>
      <w:tr w:rsidR="005A0DB1" w:rsidRPr="00E64D19" w:rsidTr="00902EA3">
        <w:tc>
          <w:tcPr>
            <w:tcW w:w="1984" w:type="dxa"/>
            <w:shd w:val="clear" w:color="auto" w:fill="auto"/>
            <w:vAlign w:val="center"/>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１月から３月分</w:t>
            </w:r>
          </w:p>
        </w:tc>
        <w:tc>
          <w:tcPr>
            <w:tcW w:w="1843" w:type="dxa"/>
            <w:shd w:val="clear" w:color="auto" w:fill="auto"/>
          </w:tcPr>
          <w:p w:rsidR="00392D7F" w:rsidRPr="00E64D19" w:rsidRDefault="00392D7F" w:rsidP="00902EA3">
            <w:pPr>
              <w:pStyle w:val="a7"/>
              <w:wordWrap/>
              <w:spacing w:line="240" w:lineRule="exact"/>
              <w:rPr>
                <w:rFonts w:ascii="ＭＳ 明朝" w:hAnsi="ＭＳ 明朝"/>
                <w:color w:val="000000" w:themeColor="text1"/>
                <w:sz w:val="18"/>
                <w:szCs w:val="18"/>
              </w:rPr>
            </w:pPr>
            <w:r w:rsidRPr="00E64D19">
              <w:rPr>
                <w:rFonts w:ascii="ＭＳ 明朝" w:hAnsi="ＭＳ 明朝" w:cs="ＭＳ 明朝" w:hint="eastAsia"/>
                <w:color w:val="000000" w:themeColor="text1"/>
                <w:sz w:val="18"/>
                <w:szCs w:val="18"/>
              </w:rPr>
              <w:t>４月５日</w:t>
            </w:r>
          </w:p>
        </w:tc>
      </w:tr>
    </w:tbl>
    <w:p w:rsidR="00392D7F" w:rsidRPr="00E64D19" w:rsidRDefault="005A5730" w:rsidP="00902EA3">
      <w:pPr>
        <w:pStyle w:val="a7"/>
        <w:wordWrap/>
        <w:spacing w:line="240" w:lineRule="exact"/>
        <w:rPr>
          <w:rFonts w:ascii="ＭＳ 明朝" w:hAnsi="ＭＳ 明朝"/>
          <w:color w:val="000000" w:themeColor="text1"/>
          <w:sz w:val="18"/>
          <w:szCs w:val="18"/>
        </w:rPr>
      </w:pPr>
      <w:r w:rsidRPr="00E64D19">
        <w:rPr>
          <w:rFonts w:ascii="ＭＳ 明朝" w:hAnsi="ＭＳ 明朝" w:hint="eastAsia"/>
          <w:color w:val="000000" w:themeColor="text1"/>
          <w:sz w:val="18"/>
          <w:szCs w:val="18"/>
        </w:rPr>
        <w:t>※期限がいきいき支援センターの開設日でない場合</w:t>
      </w:r>
      <w:r w:rsidR="00392D7F" w:rsidRPr="00E64D19">
        <w:rPr>
          <w:rFonts w:ascii="ＭＳ 明朝" w:hAnsi="ＭＳ 明朝" w:hint="eastAsia"/>
          <w:color w:val="000000" w:themeColor="text1"/>
          <w:sz w:val="18"/>
          <w:szCs w:val="18"/>
        </w:rPr>
        <w:t>は直前開設日。</w:t>
      </w:r>
    </w:p>
    <w:p w:rsidR="004478F8" w:rsidRPr="00E64D19" w:rsidRDefault="004478F8" w:rsidP="00902EA3">
      <w:pPr>
        <w:pStyle w:val="a7"/>
        <w:wordWrap/>
        <w:spacing w:line="280" w:lineRule="exact"/>
        <w:ind w:left="185" w:hangingChars="100" w:hanging="185"/>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w:t>
      </w:r>
      <w:r w:rsidR="0087187B" w:rsidRPr="00E64D19">
        <w:rPr>
          <w:rFonts w:ascii="ＭＳ 明朝" w:hAnsi="ＭＳ 明朝" w:hint="eastAsia"/>
          <w:b/>
          <w:color w:val="000000" w:themeColor="text1"/>
          <w:sz w:val="18"/>
          <w:szCs w:val="18"/>
        </w:rPr>
        <w:t>権利義務の譲渡等の制限</w:t>
      </w:r>
      <w:r w:rsidR="00420B3F" w:rsidRPr="00E64D19">
        <w:rPr>
          <w:rFonts w:ascii="ＭＳ 明朝" w:hAnsi="ＭＳ 明朝" w:hint="eastAsia"/>
          <w:b/>
          <w:color w:val="000000" w:themeColor="text1"/>
          <w:sz w:val="18"/>
          <w:szCs w:val="18"/>
        </w:rPr>
        <w:t>）</w:t>
      </w:r>
    </w:p>
    <w:p w:rsidR="00655C7C" w:rsidRPr="00E64D19" w:rsidRDefault="00524272"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第５条　</w:t>
      </w:r>
      <w:r w:rsidR="00655C7C" w:rsidRPr="00E64D19">
        <w:rPr>
          <w:rFonts w:ascii="ＭＳ 明朝" w:hAnsi="ＭＳ 明朝" w:hint="eastAsia"/>
          <w:color w:val="000000" w:themeColor="text1"/>
          <w:sz w:val="18"/>
          <w:szCs w:val="18"/>
        </w:rPr>
        <w:t>乙は、本契約により生ずる権利又は義務を第三者に譲渡し、若しくは継承させ又はその権利を担保に供してはならない。</w:t>
      </w:r>
    </w:p>
    <w:p w:rsidR="00655C7C" w:rsidRPr="00E64D19" w:rsidRDefault="00655C7C" w:rsidP="00902EA3">
      <w:pPr>
        <w:pStyle w:val="a7"/>
        <w:wordWrap/>
        <w:spacing w:line="280" w:lineRule="exact"/>
        <w:ind w:left="185" w:hangingChars="100" w:hanging="185"/>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（再委託の禁止）</w:t>
      </w:r>
    </w:p>
    <w:p w:rsidR="00655C7C" w:rsidRPr="00E64D19" w:rsidRDefault="00524272"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第６条　</w:t>
      </w:r>
      <w:r w:rsidR="00655C7C" w:rsidRPr="00E64D19">
        <w:rPr>
          <w:rFonts w:ascii="ＭＳ 明朝" w:hAnsi="ＭＳ 明朝" w:hint="eastAsia"/>
          <w:color w:val="000000" w:themeColor="text1"/>
          <w:sz w:val="18"/>
          <w:szCs w:val="18"/>
        </w:rPr>
        <w:t>乙は委託業務の全部又は一部を第三者に再委託してはならない。</w:t>
      </w:r>
    </w:p>
    <w:p w:rsidR="00655C7C" w:rsidRPr="00E64D19" w:rsidRDefault="00655C7C" w:rsidP="00902EA3">
      <w:pPr>
        <w:pStyle w:val="a7"/>
        <w:wordWrap/>
        <w:spacing w:line="280" w:lineRule="exact"/>
        <w:ind w:left="185" w:hangingChars="100" w:hanging="185"/>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（秘密の保持）</w:t>
      </w:r>
    </w:p>
    <w:p w:rsidR="00655C7C" w:rsidRPr="00E64D19" w:rsidRDefault="00524272"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第７条　</w:t>
      </w:r>
      <w:r w:rsidR="00655C7C" w:rsidRPr="00E64D19">
        <w:rPr>
          <w:rFonts w:ascii="ＭＳ 明朝" w:hAnsi="ＭＳ 明朝" w:hint="eastAsia"/>
          <w:color w:val="000000" w:themeColor="text1"/>
          <w:sz w:val="18"/>
          <w:szCs w:val="18"/>
        </w:rPr>
        <w:t>乙は、委託業務</w:t>
      </w:r>
      <w:r w:rsidR="00F81340" w:rsidRPr="00E64D19">
        <w:rPr>
          <w:rFonts w:ascii="ＭＳ 明朝" w:hAnsi="ＭＳ 明朝" w:hint="eastAsia"/>
          <w:color w:val="000000" w:themeColor="text1"/>
          <w:sz w:val="18"/>
          <w:szCs w:val="18"/>
        </w:rPr>
        <w:t>に関して、直接又は間接に知り得た情報を他の目的に使用し、又は第三者に</w:t>
      </w:r>
      <w:r w:rsidR="007E2C0D" w:rsidRPr="00E64D19">
        <w:rPr>
          <w:rFonts w:ascii="ＭＳ 明朝" w:hAnsi="ＭＳ 明朝" w:hint="eastAsia"/>
          <w:color w:val="000000" w:themeColor="text1"/>
          <w:sz w:val="18"/>
          <w:szCs w:val="18"/>
        </w:rPr>
        <w:t>漏らしてはならない。</w:t>
      </w:r>
    </w:p>
    <w:p w:rsidR="007E2C0D" w:rsidRPr="00E64D19" w:rsidRDefault="007E2C0D" w:rsidP="00902EA3">
      <w:pPr>
        <w:pStyle w:val="a7"/>
        <w:wordWrap/>
        <w:spacing w:line="280" w:lineRule="exact"/>
        <w:ind w:left="185" w:hangingChars="100" w:hanging="185"/>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（立ち入り調査等）</w:t>
      </w:r>
    </w:p>
    <w:p w:rsidR="007E2C0D" w:rsidRPr="00E64D19" w:rsidRDefault="00524272"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第８条　</w:t>
      </w:r>
      <w:r w:rsidR="007E2C0D" w:rsidRPr="00E64D19">
        <w:rPr>
          <w:rFonts w:ascii="ＭＳ 明朝" w:hAnsi="ＭＳ 明朝" w:hint="eastAsia"/>
          <w:color w:val="000000" w:themeColor="text1"/>
          <w:sz w:val="18"/>
          <w:szCs w:val="18"/>
        </w:rPr>
        <w:t>甲は、乙に対し、委託業務の実施について立ち入り調査し、必要な報告を求め、また必要な指示を与えることができる。乙はその指示に従わなければならない。</w:t>
      </w:r>
    </w:p>
    <w:p w:rsidR="007E2C0D" w:rsidRPr="00E64D19" w:rsidRDefault="007E2C0D" w:rsidP="00902EA3">
      <w:pPr>
        <w:pStyle w:val="a7"/>
        <w:wordWrap/>
        <w:spacing w:line="280" w:lineRule="exact"/>
        <w:ind w:left="185" w:hangingChars="100" w:hanging="185"/>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（契約の解除）</w:t>
      </w:r>
    </w:p>
    <w:p w:rsidR="007E2C0D" w:rsidRPr="00E64D19" w:rsidRDefault="00524272"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第９条　</w:t>
      </w:r>
      <w:r w:rsidR="007E2C0D" w:rsidRPr="00E64D19">
        <w:rPr>
          <w:rFonts w:ascii="ＭＳ 明朝" w:hAnsi="ＭＳ 明朝" w:hint="eastAsia"/>
          <w:color w:val="000000" w:themeColor="text1"/>
          <w:sz w:val="18"/>
          <w:szCs w:val="18"/>
        </w:rPr>
        <w:t>甲は、契約期間中であっても次の各号に該当すると認めたときは、本契約を解除することができる。</w:t>
      </w:r>
    </w:p>
    <w:p w:rsidR="005A79C5" w:rsidRPr="00E64D19" w:rsidRDefault="007E2C0D"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（１）</w:t>
      </w:r>
      <w:r w:rsidR="00965407" w:rsidRPr="00E64D19">
        <w:rPr>
          <w:rFonts w:ascii="ＭＳ 明朝" w:hAnsi="ＭＳ 明朝" w:hint="eastAsia"/>
          <w:color w:val="000000" w:themeColor="text1"/>
          <w:sz w:val="18"/>
          <w:szCs w:val="18"/>
        </w:rPr>
        <w:t>甲が乙への委託</w:t>
      </w:r>
      <w:r w:rsidR="005A79C5" w:rsidRPr="00E64D19">
        <w:rPr>
          <w:rFonts w:ascii="ＭＳ 明朝" w:hAnsi="ＭＳ 明朝" w:hint="eastAsia"/>
          <w:color w:val="000000" w:themeColor="text1"/>
          <w:sz w:val="18"/>
          <w:szCs w:val="18"/>
        </w:rPr>
        <w:t>を中止し、又は廃止しようとするとき</w:t>
      </w:r>
    </w:p>
    <w:p w:rsidR="005A79C5" w:rsidRPr="00E64D19" w:rsidRDefault="005A79C5"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（２）乙が事業休止又は廃止した場合</w:t>
      </w:r>
    </w:p>
    <w:p w:rsidR="007E2C0D" w:rsidRPr="00E64D19" w:rsidRDefault="005A79C5"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（３）乙が</w:t>
      </w:r>
      <w:r w:rsidR="007E2C0D" w:rsidRPr="00E64D19">
        <w:rPr>
          <w:rFonts w:ascii="ＭＳ 明朝" w:hAnsi="ＭＳ 明朝" w:hint="eastAsia"/>
          <w:color w:val="000000" w:themeColor="text1"/>
          <w:sz w:val="18"/>
          <w:szCs w:val="18"/>
        </w:rPr>
        <w:t>不正な</w:t>
      </w:r>
      <w:r w:rsidRPr="00E64D19">
        <w:rPr>
          <w:rFonts w:ascii="ＭＳ 明朝" w:hAnsi="ＭＳ 明朝" w:hint="eastAsia"/>
          <w:color w:val="000000" w:themeColor="text1"/>
          <w:sz w:val="18"/>
          <w:szCs w:val="18"/>
        </w:rPr>
        <w:t>事業実施</w:t>
      </w:r>
      <w:r w:rsidR="007E2C0D" w:rsidRPr="00E64D19">
        <w:rPr>
          <w:rFonts w:ascii="ＭＳ 明朝" w:hAnsi="ＭＳ 明朝" w:hint="eastAsia"/>
          <w:color w:val="000000" w:themeColor="text1"/>
          <w:sz w:val="18"/>
          <w:szCs w:val="18"/>
        </w:rPr>
        <w:t>を行うなど本契約又は本契約に基づく指示に違反し、その違反によりこの契約の目的を達成することができないと認められるとき</w:t>
      </w:r>
    </w:p>
    <w:p w:rsidR="009739D6" w:rsidRPr="00E64D19" w:rsidRDefault="00235F59"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（４）本契約に関する乙の事業所に</w:t>
      </w:r>
      <w:r w:rsidR="00E5283D">
        <w:rPr>
          <w:rFonts w:ascii="ＭＳ 明朝" w:hAnsi="ＭＳ 明朝" w:hint="eastAsia"/>
          <w:color w:val="000000" w:themeColor="text1"/>
          <w:sz w:val="18"/>
          <w:szCs w:val="18"/>
        </w:rPr>
        <w:t>おいて</w:t>
      </w:r>
      <w:r w:rsidRPr="00E64D19">
        <w:rPr>
          <w:rFonts w:ascii="ＭＳ 明朝" w:hAnsi="ＭＳ 明朝" w:hint="eastAsia"/>
          <w:color w:val="000000" w:themeColor="text1"/>
          <w:sz w:val="18"/>
          <w:szCs w:val="18"/>
        </w:rPr>
        <w:t>、過去1年の間に</w:t>
      </w:r>
      <w:r w:rsidR="009739D6" w:rsidRPr="00E64D19">
        <w:rPr>
          <w:rFonts w:ascii="ＭＳ 明朝" w:hAnsi="ＭＳ 明朝" w:hint="eastAsia"/>
          <w:color w:val="000000" w:themeColor="text1"/>
          <w:sz w:val="18"/>
          <w:szCs w:val="18"/>
        </w:rPr>
        <w:t>第３条（３）の研修を受講し</w:t>
      </w:r>
      <w:r w:rsidRPr="00E64D19">
        <w:rPr>
          <w:rFonts w:ascii="ＭＳ 明朝" w:hAnsi="ＭＳ 明朝" w:hint="eastAsia"/>
          <w:color w:val="000000" w:themeColor="text1"/>
          <w:sz w:val="18"/>
          <w:szCs w:val="18"/>
        </w:rPr>
        <w:t>た者が一人もいない</w:t>
      </w:r>
      <w:r w:rsidR="009739D6" w:rsidRPr="00E64D19">
        <w:rPr>
          <w:rFonts w:ascii="ＭＳ 明朝" w:hAnsi="ＭＳ 明朝" w:hint="eastAsia"/>
          <w:color w:val="000000" w:themeColor="text1"/>
          <w:sz w:val="18"/>
          <w:szCs w:val="18"/>
        </w:rPr>
        <w:t>と認められるとき</w:t>
      </w:r>
    </w:p>
    <w:p w:rsidR="009739D6" w:rsidRPr="00E64D19" w:rsidRDefault="009739D6"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（５）本契約に関する乙の事業所に主任介護支援専門員が所属していないと認められるとき</w:t>
      </w:r>
    </w:p>
    <w:p w:rsidR="007E2C0D" w:rsidRPr="00E64D19" w:rsidRDefault="007E2C0D" w:rsidP="00902EA3">
      <w:pPr>
        <w:pStyle w:val="a7"/>
        <w:wordWrap/>
        <w:spacing w:line="280" w:lineRule="exact"/>
        <w:ind w:left="185" w:hangingChars="100" w:hanging="185"/>
        <w:rPr>
          <w:rFonts w:ascii="ＭＳ 明朝" w:hAnsi="ＭＳ 明朝"/>
          <w:b/>
          <w:color w:val="000000" w:themeColor="text1"/>
          <w:sz w:val="18"/>
          <w:szCs w:val="18"/>
        </w:rPr>
      </w:pPr>
      <w:r w:rsidRPr="00E64D19">
        <w:rPr>
          <w:rFonts w:ascii="ＭＳ 明朝" w:hAnsi="ＭＳ 明朝" w:hint="eastAsia"/>
          <w:b/>
          <w:color w:val="000000" w:themeColor="text1"/>
          <w:sz w:val="18"/>
          <w:szCs w:val="18"/>
        </w:rPr>
        <w:t>（疑義の解決）</w:t>
      </w:r>
    </w:p>
    <w:p w:rsidR="00BC0513" w:rsidRPr="00E64D19" w:rsidRDefault="00524272" w:rsidP="00902EA3">
      <w:pPr>
        <w:pStyle w:val="a7"/>
        <w:wordWrap/>
        <w:spacing w:line="280" w:lineRule="exact"/>
        <w:ind w:left="184" w:hangingChars="100" w:hanging="184"/>
        <w:rPr>
          <w:rFonts w:ascii="ＭＳ 明朝" w:hAnsi="ＭＳ 明朝"/>
          <w:color w:val="000000" w:themeColor="text1"/>
          <w:sz w:val="18"/>
          <w:szCs w:val="18"/>
        </w:rPr>
      </w:pPr>
      <w:r w:rsidRPr="00E64D19">
        <w:rPr>
          <w:rFonts w:ascii="ＭＳ 明朝" w:hAnsi="ＭＳ 明朝" w:hint="eastAsia"/>
          <w:color w:val="000000" w:themeColor="text1"/>
          <w:sz w:val="18"/>
          <w:szCs w:val="18"/>
        </w:rPr>
        <w:t xml:space="preserve">第１０条　</w:t>
      </w:r>
      <w:r w:rsidR="007E2C0D" w:rsidRPr="00E64D19">
        <w:rPr>
          <w:rFonts w:ascii="ＭＳ 明朝" w:hAnsi="ＭＳ 明朝" w:hint="eastAsia"/>
          <w:color w:val="000000" w:themeColor="text1"/>
          <w:sz w:val="18"/>
          <w:szCs w:val="18"/>
        </w:rPr>
        <w:t>本契約に定める事項その他ブランチ型総合相談</w:t>
      </w:r>
      <w:r w:rsidR="00F81340" w:rsidRPr="00E64D19">
        <w:rPr>
          <w:rFonts w:ascii="ＭＳ 明朝" w:hAnsi="ＭＳ 明朝" w:hint="eastAsia"/>
          <w:color w:val="000000" w:themeColor="text1"/>
          <w:sz w:val="18"/>
          <w:szCs w:val="18"/>
        </w:rPr>
        <w:t>窓口</w:t>
      </w:r>
      <w:r w:rsidR="007E2C0D" w:rsidRPr="00E64D19">
        <w:rPr>
          <w:rFonts w:ascii="ＭＳ 明朝" w:hAnsi="ＭＳ 明朝" w:hint="eastAsia"/>
          <w:color w:val="000000" w:themeColor="text1"/>
          <w:sz w:val="18"/>
          <w:szCs w:val="18"/>
        </w:rPr>
        <w:t>事業の業務上の必要な事</w:t>
      </w:r>
      <w:r w:rsidRPr="00E64D19">
        <w:rPr>
          <w:rFonts w:ascii="ＭＳ 明朝" w:hAnsi="ＭＳ 明朝" w:hint="eastAsia"/>
          <w:color w:val="000000" w:themeColor="text1"/>
          <w:sz w:val="18"/>
          <w:szCs w:val="18"/>
        </w:rPr>
        <w:t>項について疑義が生じた場合には、甲乙協議して解決するものとする。</w:t>
      </w:r>
    </w:p>
    <w:p w:rsidR="00524272" w:rsidRPr="00E64D19" w:rsidRDefault="00524272" w:rsidP="00902EA3">
      <w:pPr>
        <w:pStyle w:val="a7"/>
        <w:wordWrap/>
        <w:spacing w:line="280" w:lineRule="exact"/>
        <w:jc w:val="right"/>
        <w:rPr>
          <w:color w:val="000000" w:themeColor="text1"/>
        </w:rPr>
      </w:pPr>
      <w:r w:rsidRPr="00E64D19">
        <w:rPr>
          <w:rFonts w:ascii="ＭＳ 明朝" w:hAnsi="ＭＳ 明朝" w:hint="eastAsia"/>
          <w:color w:val="000000" w:themeColor="text1"/>
          <w:sz w:val="18"/>
          <w:szCs w:val="18"/>
        </w:rPr>
        <w:t>以上</w:t>
      </w:r>
    </w:p>
    <w:sectPr w:rsidR="00524272" w:rsidRPr="00E64D19" w:rsidSect="00852CE5">
      <w:type w:val="continuous"/>
      <w:pgSz w:w="11906" w:h="16838" w:code="9"/>
      <w:pgMar w:top="907" w:right="1191" w:bottom="794" w:left="1191" w:header="283" w:footer="283"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7C5" w:rsidRDefault="00FB27C5" w:rsidP="003F0996">
      <w:r>
        <w:separator/>
      </w:r>
    </w:p>
  </w:endnote>
  <w:endnote w:type="continuationSeparator" w:id="0">
    <w:p w:rsidR="00FB27C5" w:rsidRDefault="00FB27C5" w:rsidP="003F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18E" w:rsidRDefault="0022718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18E" w:rsidRDefault="0022718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18E" w:rsidRDefault="002271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7C5" w:rsidRDefault="00FB27C5" w:rsidP="003F0996">
      <w:r>
        <w:separator/>
      </w:r>
    </w:p>
  </w:footnote>
  <w:footnote w:type="continuationSeparator" w:id="0">
    <w:p w:rsidR="00FB27C5" w:rsidRDefault="00FB27C5" w:rsidP="003F0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18E" w:rsidRDefault="0022718E">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EC5" w:rsidRPr="0022718E" w:rsidRDefault="007B5EC5" w:rsidP="0022718E">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18E" w:rsidRDefault="0045769F" w:rsidP="0022718E">
    <w:pPr>
      <w:pStyle w:val="a8"/>
      <w:jc w:val="right"/>
    </w:pPr>
    <w:r>
      <w:fldChar w:fldCharType="begin"/>
    </w:r>
    <w:r>
      <w:instrText xml:space="preserve"> FILENAME \* MERGEFORMAT </w:instrText>
    </w:r>
    <w:r>
      <w:fldChar w:fldCharType="separate"/>
    </w:r>
    <w:r w:rsidR="0022718E">
      <w:rPr>
        <w:rFonts w:hint="eastAsia"/>
        <w:noProof/>
      </w:rPr>
      <w:t>(</w:t>
    </w:r>
    <w:r w:rsidR="0022718E">
      <w:rPr>
        <w:rFonts w:hint="eastAsia"/>
        <w:noProof/>
      </w:rPr>
      <w:t>様式</w:t>
    </w:r>
    <w:r w:rsidR="0022718E">
      <w:rPr>
        <w:rFonts w:hint="eastAsia"/>
        <w:noProof/>
      </w:rPr>
      <w:t>3-2)</w:t>
    </w:r>
    <w:r w:rsidR="0022718E">
      <w:rPr>
        <w:rFonts w:hint="eastAsia"/>
        <w:noProof/>
      </w:rPr>
      <w:t>請書</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64278"/>
    <w:multiLevelType w:val="hybridMultilevel"/>
    <w:tmpl w:val="00725FA2"/>
    <w:lvl w:ilvl="0" w:tplc="515A3A2C">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87FAA"/>
    <w:multiLevelType w:val="hybridMultilevel"/>
    <w:tmpl w:val="47C60AC8"/>
    <w:lvl w:ilvl="0" w:tplc="F10606D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390AF0"/>
    <w:multiLevelType w:val="hybridMultilevel"/>
    <w:tmpl w:val="861206C4"/>
    <w:lvl w:ilvl="0" w:tplc="2B720DA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53A5622"/>
    <w:multiLevelType w:val="hybridMultilevel"/>
    <w:tmpl w:val="70DAF0C8"/>
    <w:lvl w:ilvl="0" w:tplc="4650C7B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D1D5D5E"/>
    <w:multiLevelType w:val="hybridMultilevel"/>
    <w:tmpl w:val="96829108"/>
    <w:lvl w:ilvl="0" w:tplc="98149D3A">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E192047"/>
    <w:multiLevelType w:val="hybridMultilevel"/>
    <w:tmpl w:val="180253C4"/>
    <w:lvl w:ilvl="0" w:tplc="65BAEAE6">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0DA4B8C"/>
    <w:multiLevelType w:val="hybridMultilevel"/>
    <w:tmpl w:val="669ABE14"/>
    <w:lvl w:ilvl="0" w:tplc="52529FF8">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1477379"/>
    <w:multiLevelType w:val="hybridMultilevel"/>
    <w:tmpl w:val="7DCC8A26"/>
    <w:lvl w:ilvl="0" w:tplc="4E4890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96453B6"/>
    <w:multiLevelType w:val="hybridMultilevel"/>
    <w:tmpl w:val="3644491E"/>
    <w:lvl w:ilvl="0" w:tplc="345068FE">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9F33ECA"/>
    <w:multiLevelType w:val="hybridMultilevel"/>
    <w:tmpl w:val="AD7258E8"/>
    <w:lvl w:ilvl="0" w:tplc="98149D3A">
      <w:start w:val="1"/>
      <w:numFmt w:val="decimalFullWidth"/>
      <w:lvlText w:val="第%1条"/>
      <w:lvlJc w:val="left"/>
      <w:pPr>
        <w:tabs>
          <w:tab w:val="num" w:pos="720"/>
        </w:tabs>
        <w:ind w:left="720" w:hanging="720"/>
      </w:pPr>
      <w:rPr>
        <w:rFonts w:hint="default"/>
      </w:rPr>
    </w:lvl>
    <w:lvl w:ilvl="1" w:tplc="B0D66FFC">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6"/>
  </w:num>
  <w:num w:numId="3">
    <w:abstractNumId w:val="3"/>
  </w:num>
  <w:num w:numId="4">
    <w:abstractNumId w:val="7"/>
  </w:num>
  <w:num w:numId="5">
    <w:abstractNumId w:val="8"/>
  </w:num>
  <w:num w:numId="6">
    <w:abstractNumId w:val="2"/>
  </w:num>
  <w:num w:numId="7">
    <w:abstractNumId w:val="9"/>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53B"/>
    <w:rsid w:val="000301AA"/>
    <w:rsid w:val="000309CB"/>
    <w:rsid w:val="000423C0"/>
    <w:rsid w:val="0004391B"/>
    <w:rsid w:val="00065670"/>
    <w:rsid w:val="00065E3F"/>
    <w:rsid w:val="00073BFC"/>
    <w:rsid w:val="000B0068"/>
    <w:rsid w:val="000D1E71"/>
    <w:rsid w:val="000D2479"/>
    <w:rsid w:val="001324E3"/>
    <w:rsid w:val="00157D21"/>
    <w:rsid w:val="001637DC"/>
    <w:rsid w:val="0018593E"/>
    <w:rsid w:val="001A194C"/>
    <w:rsid w:val="001A19A5"/>
    <w:rsid w:val="001C6ED1"/>
    <w:rsid w:val="001D253E"/>
    <w:rsid w:val="001D5548"/>
    <w:rsid w:val="001F2420"/>
    <w:rsid w:val="00201339"/>
    <w:rsid w:val="00211F8B"/>
    <w:rsid w:val="0022718E"/>
    <w:rsid w:val="00235F59"/>
    <w:rsid w:val="002376A5"/>
    <w:rsid w:val="002435D9"/>
    <w:rsid w:val="0025493F"/>
    <w:rsid w:val="00263D6A"/>
    <w:rsid w:val="00265DFE"/>
    <w:rsid w:val="00272EA3"/>
    <w:rsid w:val="002A0C75"/>
    <w:rsid w:val="002A6875"/>
    <w:rsid w:val="002B6BEA"/>
    <w:rsid w:val="002C32E7"/>
    <w:rsid w:val="002D28E7"/>
    <w:rsid w:val="002E2D4B"/>
    <w:rsid w:val="002E5231"/>
    <w:rsid w:val="00313D14"/>
    <w:rsid w:val="00315CD3"/>
    <w:rsid w:val="00331C8E"/>
    <w:rsid w:val="00336F9C"/>
    <w:rsid w:val="00356376"/>
    <w:rsid w:val="00363E94"/>
    <w:rsid w:val="00364BA3"/>
    <w:rsid w:val="0037149D"/>
    <w:rsid w:val="00371CBF"/>
    <w:rsid w:val="00392D7F"/>
    <w:rsid w:val="003D0B13"/>
    <w:rsid w:val="003D0C6C"/>
    <w:rsid w:val="003F0996"/>
    <w:rsid w:val="0040132C"/>
    <w:rsid w:val="00410DF3"/>
    <w:rsid w:val="004126C5"/>
    <w:rsid w:val="00415861"/>
    <w:rsid w:val="00420B3F"/>
    <w:rsid w:val="00423BC6"/>
    <w:rsid w:val="004478F8"/>
    <w:rsid w:val="0045769F"/>
    <w:rsid w:val="00472CAF"/>
    <w:rsid w:val="00492060"/>
    <w:rsid w:val="00494B71"/>
    <w:rsid w:val="004A31ED"/>
    <w:rsid w:val="004B4641"/>
    <w:rsid w:val="004D2793"/>
    <w:rsid w:val="004E3C46"/>
    <w:rsid w:val="004F4419"/>
    <w:rsid w:val="00522BD2"/>
    <w:rsid w:val="00524272"/>
    <w:rsid w:val="00526C7F"/>
    <w:rsid w:val="005407AD"/>
    <w:rsid w:val="00554491"/>
    <w:rsid w:val="005643CA"/>
    <w:rsid w:val="005A0DB1"/>
    <w:rsid w:val="005A5730"/>
    <w:rsid w:val="005A79C5"/>
    <w:rsid w:val="005B0CF7"/>
    <w:rsid w:val="005D55AA"/>
    <w:rsid w:val="006054AC"/>
    <w:rsid w:val="00616FA8"/>
    <w:rsid w:val="00624ACE"/>
    <w:rsid w:val="00626E67"/>
    <w:rsid w:val="0065460D"/>
    <w:rsid w:val="00655C7C"/>
    <w:rsid w:val="00661B9A"/>
    <w:rsid w:val="00677A7D"/>
    <w:rsid w:val="00683E9F"/>
    <w:rsid w:val="00691D38"/>
    <w:rsid w:val="006C3960"/>
    <w:rsid w:val="006D23DA"/>
    <w:rsid w:val="00701C3F"/>
    <w:rsid w:val="007408AC"/>
    <w:rsid w:val="0076695F"/>
    <w:rsid w:val="007903C1"/>
    <w:rsid w:val="007B0AF1"/>
    <w:rsid w:val="007B5EC5"/>
    <w:rsid w:val="007C7F5D"/>
    <w:rsid w:val="007E2C0D"/>
    <w:rsid w:val="008018F0"/>
    <w:rsid w:val="00832169"/>
    <w:rsid w:val="00836C19"/>
    <w:rsid w:val="00847841"/>
    <w:rsid w:val="00847DAE"/>
    <w:rsid w:val="00852CE5"/>
    <w:rsid w:val="0087187B"/>
    <w:rsid w:val="00890B17"/>
    <w:rsid w:val="008C7503"/>
    <w:rsid w:val="008F12C5"/>
    <w:rsid w:val="00902EA3"/>
    <w:rsid w:val="00920226"/>
    <w:rsid w:val="00932B16"/>
    <w:rsid w:val="00933A13"/>
    <w:rsid w:val="00935FD7"/>
    <w:rsid w:val="00965407"/>
    <w:rsid w:val="00970950"/>
    <w:rsid w:val="009739D6"/>
    <w:rsid w:val="009750F7"/>
    <w:rsid w:val="009C22F1"/>
    <w:rsid w:val="009C39B1"/>
    <w:rsid w:val="009D4D3B"/>
    <w:rsid w:val="009F47CE"/>
    <w:rsid w:val="009F753B"/>
    <w:rsid w:val="00A025E9"/>
    <w:rsid w:val="00A16090"/>
    <w:rsid w:val="00A16202"/>
    <w:rsid w:val="00A32EF6"/>
    <w:rsid w:val="00A64111"/>
    <w:rsid w:val="00A75D8E"/>
    <w:rsid w:val="00A82B82"/>
    <w:rsid w:val="00AD75E2"/>
    <w:rsid w:val="00AE621D"/>
    <w:rsid w:val="00AF33CE"/>
    <w:rsid w:val="00AF5A8B"/>
    <w:rsid w:val="00B0159E"/>
    <w:rsid w:val="00B338AE"/>
    <w:rsid w:val="00B43E50"/>
    <w:rsid w:val="00B53B54"/>
    <w:rsid w:val="00B57DCB"/>
    <w:rsid w:val="00BA1244"/>
    <w:rsid w:val="00BB3557"/>
    <w:rsid w:val="00BC0513"/>
    <w:rsid w:val="00BD17F4"/>
    <w:rsid w:val="00BD41C6"/>
    <w:rsid w:val="00BE2071"/>
    <w:rsid w:val="00C05567"/>
    <w:rsid w:val="00C54710"/>
    <w:rsid w:val="00C9097A"/>
    <w:rsid w:val="00C947CC"/>
    <w:rsid w:val="00D02E5B"/>
    <w:rsid w:val="00D07DED"/>
    <w:rsid w:val="00D21B25"/>
    <w:rsid w:val="00D41CEC"/>
    <w:rsid w:val="00D56F9B"/>
    <w:rsid w:val="00D67CBA"/>
    <w:rsid w:val="00D7235B"/>
    <w:rsid w:val="00D74F0F"/>
    <w:rsid w:val="00D931E6"/>
    <w:rsid w:val="00DA1C86"/>
    <w:rsid w:val="00DC7D00"/>
    <w:rsid w:val="00DD1EB3"/>
    <w:rsid w:val="00E25D1E"/>
    <w:rsid w:val="00E26499"/>
    <w:rsid w:val="00E41826"/>
    <w:rsid w:val="00E434CC"/>
    <w:rsid w:val="00E5283D"/>
    <w:rsid w:val="00E54A5A"/>
    <w:rsid w:val="00E64D19"/>
    <w:rsid w:val="00E9047A"/>
    <w:rsid w:val="00EF42A4"/>
    <w:rsid w:val="00F33525"/>
    <w:rsid w:val="00F43A50"/>
    <w:rsid w:val="00F70677"/>
    <w:rsid w:val="00F807A4"/>
    <w:rsid w:val="00F81340"/>
    <w:rsid w:val="00FA63EC"/>
    <w:rsid w:val="00FB27C5"/>
    <w:rsid w:val="00FC0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E31B3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CF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3525"/>
  </w:style>
  <w:style w:type="paragraph" w:styleId="a4">
    <w:name w:val="Note Heading"/>
    <w:basedOn w:val="a"/>
    <w:next w:val="a"/>
    <w:rsid w:val="00F33525"/>
    <w:pPr>
      <w:jc w:val="center"/>
    </w:pPr>
    <w:rPr>
      <w:sz w:val="24"/>
    </w:rPr>
  </w:style>
  <w:style w:type="paragraph" w:styleId="a5">
    <w:name w:val="Closing"/>
    <w:basedOn w:val="a"/>
    <w:rsid w:val="00F33525"/>
    <w:pPr>
      <w:jc w:val="right"/>
    </w:pPr>
    <w:rPr>
      <w:sz w:val="24"/>
    </w:rPr>
  </w:style>
  <w:style w:type="table" w:styleId="a6">
    <w:name w:val="Table Grid"/>
    <w:basedOn w:val="a1"/>
    <w:rsid w:val="00073B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太郎８"/>
    <w:rsid w:val="002C32E7"/>
    <w:pPr>
      <w:widowControl w:val="0"/>
      <w:wordWrap w:val="0"/>
      <w:autoSpaceDE w:val="0"/>
      <w:autoSpaceDN w:val="0"/>
      <w:adjustRightInd w:val="0"/>
      <w:spacing w:line="279" w:lineRule="atLeast"/>
      <w:jc w:val="both"/>
    </w:pPr>
    <w:rPr>
      <w:rFonts w:ascii="Times New Roman" w:hAnsi="Times New Roman"/>
      <w:spacing w:val="2"/>
      <w:sz w:val="21"/>
    </w:rPr>
  </w:style>
  <w:style w:type="paragraph" w:styleId="a8">
    <w:name w:val="header"/>
    <w:basedOn w:val="a"/>
    <w:link w:val="a9"/>
    <w:rsid w:val="003F0996"/>
    <w:pPr>
      <w:tabs>
        <w:tab w:val="center" w:pos="4252"/>
        <w:tab w:val="right" w:pos="8504"/>
      </w:tabs>
      <w:snapToGrid w:val="0"/>
    </w:pPr>
  </w:style>
  <w:style w:type="character" w:customStyle="1" w:styleId="a9">
    <w:name w:val="ヘッダー (文字)"/>
    <w:link w:val="a8"/>
    <w:rsid w:val="003F0996"/>
    <w:rPr>
      <w:kern w:val="2"/>
      <w:sz w:val="21"/>
      <w:szCs w:val="24"/>
    </w:rPr>
  </w:style>
  <w:style w:type="paragraph" w:styleId="aa">
    <w:name w:val="footer"/>
    <w:basedOn w:val="a"/>
    <w:link w:val="ab"/>
    <w:rsid w:val="003F0996"/>
    <w:pPr>
      <w:tabs>
        <w:tab w:val="center" w:pos="4252"/>
        <w:tab w:val="right" w:pos="8504"/>
      </w:tabs>
      <w:snapToGrid w:val="0"/>
    </w:pPr>
  </w:style>
  <w:style w:type="character" w:customStyle="1" w:styleId="ab">
    <w:name w:val="フッター (文字)"/>
    <w:link w:val="aa"/>
    <w:rsid w:val="003F09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78457">
      <w:bodyDiv w:val="1"/>
      <w:marLeft w:val="0"/>
      <w:marRight w:val="0"/>
      <w:marTop w:val="0"/>
      <w:marBottom w:val="0"/>
      <w:divBdr>
        <w:top w:val="none" w:sz="0" w:space="0" w:color="auto"/>
        <w:left w:val="none" w:sz="0" w:space="0" w:color="auto"/>
        <w:bottom w:val="none" w:sz="0" w:space="0" w:color="auto"/>
        <w:right w:val="none" w:sz="0" w:space="0" w:color="auto"/>
      </w:divBdr>
    </w:div>
    <w:div w:id="95409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2381</Words>
  <Characters>283</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2024-01-30T08:05:00Z</dcterms:created>
  <dcterms:modified xsi:type="dcterms:W3CDTF">2024-04-04T00:19:00Z</dcterms:modified>
</cp:coreProperties>
</file>