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850"/>
        <w:gridCol w:w="4388"/>
      </w:tblGrid>
      <w:tr w:rsidR="00550E3B" w:rsidTr="00550E3B">
        <w:trPr>
          <w:trHeight w:val="1134"/>
        </w:trPr>
        <w:tc>
          <w:tcPr>
            <w:tcW w:w="4390" w:type="dxa"/>
            <w:vAlign w:val="center"/>
          </w:tcPr>
          <w:p w:rsidR="00550E3B" w:rsidRDefault="00550E3B" w:rsidP="00550E3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　　　　）区　（　　　　）部　　</w:t>
            </w:r>
          </w:p>
          <w:p w:rsidR="00550E3B" w:rsidRDefault="00550E3B" w:rsidP="00550E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いきいき支援センター　あて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vAlign w:val="center"/>
          </w:tcPr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0E3B" w:rsidTr="00550E3B">
        <w:trPr>
          <w:trHeight w:val="624"/>
        </w:trPr>
        <w:tc>
          <w:tcPr>
            <w:tcW w:w="4390" w:type="dxa"/>
            <w:vAlign w:val="center"/>
          </w:tcPr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FAX：</w:t>
            </w: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550E3B" w:rsidRDefault="00550E3B" w:rsidP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FAX：</w:t>
            </w:r>
          </w:p>
        </w:tc>
      </w:tr>
    </w:tbl>
    <w:p w:rsidR="00550E3B" w:rsidRDefault="00550E3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-742315</wp:posOffset>
                </wp:positionV>
                <wp:extent cx="466920" cy="484560"/>
                <wp:effectExtent l="19050" t="19050" r="28575" b="29845"/>
                <wp:wrapNone/>
                <wp:docPr id="1" name="左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920" cy="48456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CB1B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" o:spid="_x0000_s1026" type="#_x0000_t66" style="position:absolute;left:0;text-align:left;margin-left:221.4pt;margin-top:-58.45pt;width:36.7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" adj="10800" fillcolor="black [3213]" strokecolor="black [3213]" strokeweight="1pt">
                <w10:anchorlock/>
              </v:shape>
            </w:pict>
          </mc:Fallback>
        </mc:AlternateContent>
      </w:r>
    </w:p>
    <w:p w:rsidR="00B852DF" w:rsidRDefault="00B852DF" w:rsidP="00B852D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平成　　年　　月　　日</w:t>
      </w:r>
    </w:p>
    <w:p w:rsidR="00B852DF" w:rsidRDefault="00B852DF" w:rsidP="00B852DF">
      <w:pPr>
        <w:rPr>
          <w:rFonts w:ascii="ＭＳ 明朝" w:eastAsia="ＭＳ 明朝" w:hAnsi="ＭＳ 明朝"/>
          <w:sz w:val="24"/>
          <w:szCs w:val="24"/>
        </w:rPr>
      </w:pPr>
    </w:p>
    <w:p w:rsidR="00550E3B" w:rsidRPr="00550E3B" w:rsidRDefault="009B4FB1" w:rsidP="00550E3B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事業所</w:t>
      </w:r>
      <w:r w:rsidR="007632D7">
        <w:rPr>
          <w:rFonts w:ascii="ＭＳ 明朝" w:eastAsia="ＭＳ 明朝" w:hAnsi="ＭＳ 明朝" w:hint="eastAsia"/>
          <w:sz w:val="28"/>
          <w:szCs w:val="28"/>
        </w:rPr>
        <w:t>空き</w:t>
      </w:r>
      <w:r w:rsidR="00B852DF">
        <w:rPr>
          <w:rFonts w:ascii="ＭＳ 明朝" w:eastAsia="ＭＳ 明朝" w:hAnsi="ＭＳ 明朝" w:hint="eastAsia"/>
          <w:sz w:val="28"/>
          <w:szCs w:val="28"/>
        </w:rPr>
        <w:t>状況</w:t>
      </w:r>
      <w:r w:rsidR="004256D9">
        <w:rPr>
          <w:rFonts w:ascii="ＭＳ 明朝" w:eastAsia="ＭＳ 明朝" w:hAnsi="ＭＳ 明朝" w:hint="eastAsia"/>
          <w:sz w:val="28"/>
          <w:szCs w:val="28"/>
        </w:rPr>
        <w:t>について</w:t>
      </w:r>
    </w:p>
    <w:p w:rsidR="00B852DF" w:rsidRDefault="00B852DF">
      <w:pPr>
        <w:rPr>
          <w:rFonts w:ascii="ＭＳ 明朝" w:eastAsia="ＭＳ 明朝" w:hAnsi="ＭＳ 明朝"/>
          <w:sz w:val="24"/>
          <w:szCs w:val="24"/>
        </w:rPr>
      </w:pPr>
    </w:p>
    <w:p w:rsidR="00B852DF" w:rsidRDefault="00B852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665A">
        <w:rPr>
          <w:rFonts w:ascii="ＭＳ 明朝" w:eastAsia="ＭＳ 明朝" w:hAnsi="ＭＳ 明朝" w:hint="eastAsia"/>
          <w:sz w:val="24"/>
          <w:szCs w:val="24"/>
        </w:rPr>
        <w:t>生活支援型訪問サービス　・　ミニデイ型通所</w:t>
      </w:r>
      <w:r>
        <w:rPr>
          <w:rFonts w:ascii="ＭＳ 明朝" w:eastAsia="ＭＳ 明朝" w:hAnsi="ＭＳ 明朝" w:hint="eastAsia"/>
          <w:sz w:val="24"/>
          <w:szCs w:val="24"/>
        </w:rPr>
        <w:t>サービス</w:t>
      </w:r>
      <w:r w:rsidR="00DD66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B4FB1">
        <w:rPr>
          <w:rFonts w:ascii="ＭＳ 明朝" w:eastAsia="ＭＳ 明朝" w:hAnsi="ＭＳ 明朝" w:hint="eastAsia"/>
          <w:sz w:val="24"/>
          <w:szCs w:val="24"/>
        </w:rPr>
        <w:t>につきまして、翌月分、翌々月分の事業所</w:t>
      </w:r>
      <w:r w:rsidR="007632D7">
        <w:rPr>
          <w:rFonts w:ascii="ＭＳ 明朝" w:eastAsia="ＭＳ 明朝" w:hAnsi="ＭＳ 明朝" w:hint="eastAsia"/>
          <w:sz w:val="24"/>
          <w:szCs w:val="24"/>
        </w:rPr>
        <w:t>における空き</w:t>
      </w:r>
      <w:r>
        <w:rPr>
          <w:rFonts w:ascii="ＭＳ 明朝" w:eastAsia="ＭＳ 明朝" w:hAnsi="ＭＳ 明朝" w:hint="eastAsia"/>
          <w:sz w:val="24"/>
          <w:szCs w:val="24"/>
        </w:rPr>
        <w:t>状況</w:t>
      </w:r>
      <w:r w:rsidR="007632D7">
        <w:rPr>
          <w:rFonts w:ascii="ＭＳ 明朝" w:eastAsia="ＭＳ 明朝" w:hAnsi="ＭＳ 明朝" w:hint="eastAsia"/>
          <w:sz w:val="24"/>
          <w:szCs w:val="24"/>
        </w:rPr>
        <w:t>（新規利用者受け入れ可能状況）</w:t>
      </w:r>
      <w:r>
        <w:rPr>
          <w:rFonts w:ascii="ＭＳ 明朝" w:eastAsia="ＭＳ 明朝" w:hAnsi="ＭＳ 明朝" w:hint="eastAsia"/>
          <w:sz w:val="24"/>
          <w:szCs w:val="24"/>
        </w:rPr>
        <w:t>を提供</w:t>
      </w:r>
      <w:r w:rsidR="007632D7">
        <w:rPr>
          <w:rFonts w:ascii="ＭＳ 明朝" w:eastAsia="ＭＳ 明朝" w:hAnsi="ＭＳ 明朝" w:hint="eastAsia"/>
          <w:sz w:val="24"/>
          <w:szCs w:val="24"/>
        </w:rPr>
        <w:t>いたし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B852DF" w:rsidRDefault="00B852DF">
      <w:pPr>
        <w:rPr>
          <w:rFonts w:ascii="ＭＳ 明朝" w:eastAsia="ＭＳ 明朝" w:hAnsi="ＭＳ 明朝"/>
          <w:sz w:val="24"/>
          <w:szCs w:val="24"/>
        </w:rPr>
      </w:pPr>
    </w:p>
    <w:p w:rsidR="00B852DF" w:rsidRPr="00B852DF" w:rsidRDefault="00B852DF">
      <w:pPr>
        <w:rPr>
          <w:rFonts w:ascii="ＭＳ 明朝" w:eastAsia="ＭＳ 明朝" w:hAnsi="ＭＳ 明朝"/>
          <w:sz w:val="24"/>
          <w:szCs w:val="24"/>
        </w:rPr>
      </w:pPr>
    </w:p>
    <w:p w:rsidR="00360966" w:rsidRDefault="006112D7" w:rsidP="00360966">
      <w:pPr>
        <w:ind w:left="480" w:hangingChars="200" w:hanging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①空き状況</w:t>
      </w:r>
      <w:r w:rsidR="007632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【　</w:t>
      </w:r>
      <w:r w:rsidR="00550E3B">
        <w:rPr>
          <w:rFonts w:ascii="ＭＳ 明朝" w:eastAsia="ＭＳ 明朝" w:hAnsi="ＭＳ 明朝" w:hint="eastAsia"/>
          <w:sz w:val="24"/>
          <w:szCs w:val="24"/>
        </w:rPr>
        <w:t>生活支援型訪問サービス</w:t>
      </w:r>
      <w:r w:rsidR="007632D7">
        <w:rPr>
          <w:rFonts w:ascii="ＭＳ 明朝" w:eastAsia="ＭＳ 明朝" w:hAnsi="ＭＳ 明朝" w:hint="eastAsia"/>
          <w:sz w:val="24"/>
          <w:szCs w:val="24"/>
        </w:rPr>
        <w:t xml:space="preserve">・ミニデイ型通所サービス　</w:t>
      </w:r>
      <w:r w:rsidR="00550E3B">
        <w:rPr>
          <w:rFonts w:ascii="ＭＳ 明朝" w:eastAsia="ＭＳ 明朝" w:hAnsi="ＭＳ 明朝" w:hint="eastAsia"/>
          <w:sz w:val="24"/>
          <w:szCs w:val="24"/>
        </w:rPr>
        <w:t>】</w:t>
      </w:r>
    </w:p>
    <w:p w:rsidR="00550E3B" w:rsidRPr="00360966" w:rsidRDefault="00360966" w:rsidP="00360966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 w:hint="eastAsia"/>
          <w:sz w:val="24"/>
          <w:szCs w:val="24"/>
        </w:rPr>
      </w:pPr>
      <w:r w:rsidRPr="00360966">
        <w:rPr>
          <w:rFonts w:ascii="ＭＳ 明朝" w:eastAsia="ＭＳ 明朝" w:hAnsi="ＭＳ 明朝" w:hint="eastAsia"/>
          <w:sz w:val="24"/>
          <w:szCs w:val="24"/>
        </w:rPr>
        <w:t>NAGOYAかいごネット掲載情報</w:t>
      </w:r>
    </w:p>
    <w:p w:rsidR="006112D7" w:rsidRDefault="006112D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1031"/>
        <w:gridCol w:w="1032"/>
        <w:gridCol w:w="1032"/>
        <w:gridCol w:w="1032"/>
        <w:gridCol w:w="1032"/>
        <w:gridCol w:w="1032"/>
        <w:gridCol w:w="1032"/>
      </w:tblGrid>
      <w:tr w:rsidR="00550E3B" w:rsidTr="006112D7">
        <w:trPr>
          <w:trHeight w:val="454"/>
        </w:trPr>
        <w:tc>
          <w:tcPr>
            <w:tcW w:w="2268" w:type="dxa"/>
          </w:tcPr>
          <w:p w:rsidR="00550E3B" w:rsidRDefault="00550E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</w:t>
            </w:r>
          </w:p>
        </w:tc>
      </w:tr>
      <w:tr w:rsidR="00550E3B" w:rsidTr="006112D7">
        <w:trPr>
          <w:trHeight w:val="850"/>
        </w:trPr>
        <w:tc>
          <w:tcPr>
            <w:tcW w:w="2268" w:type="dxa"/>
            <w:vAlign w:val="center"/>
          </w:tcPr>
          <w:p w:rsidR="00550E3B" w:rsidRDefault="00DD665A" w:rsidP="00B852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852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550E3B">
              <w:rPr>
                <w:rFonts w:ascii="ＭＳ 明朝" w:eastAsia="ＭＳ 明朝" w:hAnsi="ＭＳ 明朝" w:hint="eastAsia"/>
                <w:sz w:val="24"/>
                <w:szCs w:val="24"/>
              </w:rPr>
              <w:t>月分</w:t>
            </w:r>
          </w:p>
        </w:tc>
        <w:tc>
          <w:tcPr>
            <w:tcW w:w="1031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0E3B" w:rsidTr="006112D7">
        <w:trPr>
          <w:trHeight w:val="850"/>
        </w:trPr>
        <w:tc>
          <w:tcPr>
            <w:tcW w:w="2268" w:type="dxa"/>
            <w:vAlign w:val="center"/>
          </w:tcPr>
          <w:p w:rsidR="00550E3B" w:rsidRDefault="00DD665A" w:rsidP="00B852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852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550E3B">
              <w:rPr>
                <w:rFonts w:ascii="ＭＳ 明朝" w:eastAsia="ＭＳ 明朝" w:hAnsi="ＭＳ 明朝" w:hint="eastAsia"/>
                <w:sz w:val="24"/>
                <w:szCs w:val="24"/>
              </w:rPr>
              <w:t>月分</w:t>
            </w:r>
          </w:p>
        </w:tc>
        <w:tc>
          <w:tcPr>
            <w:tcW w:w="1031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50E3B" w:rsidRDefault="00550E3B" w:rsidP="00550E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50E3B" w:rsidRDefault="009B4FB1" w:rsidP="006112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《</w:t>
      </w:r>
      <w:r w:rsidR="007632D7">
        <w:rPr>
          <w:rFonts w:ascii="ＭＳ 明朝" w:eastAsia="ＭＳ 明朝" w:hAnsi="ＭＳ 明朝" w:hint="eastAsia"/>
          <w:sz w:val="24"/>
          <w:szCs w:val="24"/>
        </w:rPr>
        <w:t>空き</w:t>
      </w:r>
      <w:r w:rsidR="00B852DF">
        <w:rPr>
          <w:rFonts w:ascii="ＭＳ 明朝" w:eastAsia="ＭＳ 明朝" w:hAnsi="ＭＳ 明朝" w:hint="eastAsia"/>
          <w:sz w:val="24"/>
          <w:szCs w:val="24"/>
        </w:rPr>
        <w:t>状況の目安》</w:t>
      </w:r>
    </w:p>
    <w:p w:rsidR="006112D7" w:rsidRDefault="00B852DF" w:rsidP="006112D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12D7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7632D7">
        <w:rPr>
          <w:rFonts w:ascii="ＭＳ 明朝" w:eastAsia="ＭＳ 明朝" w:hAnsi="ＭＳ 明朝" w:hint="eastAsia"/>
          <w:sz w:val="24"/>
          <w:szCs w:val="24"/>
        </w:rPr>
        <w:t>：十分空き有り</w:t>
      </w:r>
      <w:r w:rsidR="006112D7">
        <w:rPr>
          <w:rFonts w:ascii="ＭＳ 明朝" w:eastAsia="ＭＳ 明朝" w:hAnsi="ＭＳ 明朝" w:hint="eastAsia"/>
          <w:sz w:val="24"/>
          <w:szCs w:val="24"/>
        </w:rPr>
        <w:t>】【</w:t>
      </w:r>
      <w:r>
        <w:rPr>
          <w:rFonts w:ascii="ＭＳ 明朝" w:eastAsia="ＭＳ 明朝" w:hAnsi="ＭＳ 明朝" w:hint="eastAsia"/>
          <w:sz w:val="24"/>
          <w:szCs w:val="24"/>
        </w:rPr>
        <w:t>△</w:t>
      </w:r>
      <w:r w:rsidR="007632D7">
        <w:rPr>
          <w:rFonts w:ascii="ＭＳ 明朝" w:eastAsia="ＭＳ 明朝" w:hAnsi="ＭＳ 明朝" w:hint="eastAsia"/>
          <w:sz w:val="24"/>
          <w:szCs w:val="24"/>
        </w:rPr>
        <w:t>：少し空き有り</w:t>
      </w:r>
      <w:r w:rsidR="006112D7">
        <w:rPr>
          <w:rFonts w:ascii="ＭＳ 明朝" w:eastAsia="ＭＳ 明朝" w:hAnsi="ＭＳ 明朝" w:hint="eastAsia"/>
          <w:sz w:val="24"/>
          <w:szCs w:val="24"/>
        </w:rPr>
        <w:t>】【</w:t>
      </w:r>
      <w:r>
        <w:rPr>
          <w:rFonts w:ascii="ＭＳ 明朝" w:eastAsia="ＭＳ 明朝" w:hAnsi="ＭＳ 明朝" w:hint="eastAsia"/>
          <w:sz w:val="24"/>
          <w:szCs w:val="24"/>
        </w:rPr>
        <w:t>×</w:t>
      </w:r>
      <w:r w:rsidR="007632D7">
        <w:rPr>
          <w:rFonts w:ascii="ＭＳ 明朝" w:eastAsia="ＭＳ 明朝" w:hAnsi="ＭＳ 明朝" w:hint="eastAsia"/>
          <w:sz w:val="24"/>
          <w:szCs w:val="24"/>
        </w:rPr>
        <w:t>：空きなし</w:t>
      </w:r>
      <w:r w:rsidR="006112D7">
        <w:rPr>
          <w:rFonts w:ascii="ＭＳ 明朝" w:eastAsia="ＭＳ 明朝" w:hAnsi="ＭＳ 明朝" w:hint="eastAsia"/>
          <w:sz w:val="24"/>
          <w:szCs w:val="24"/>
        </w:rPr>
        <w:t>】【</w:t>
      </w:r>
      <w:r w:rsidR="007632D7">
        <w:rPr>
          <w:rFonts w:ascii="ＭＳ 明朝" w:eastAsia="ＭＳ 明朝" w:hAnsi="ＭＳ 明朝" w:hint="eastAsia"/>
          <w:sz w:val="24"/>
          <w:szCs w:val="24"/>
        </w:rPr>
        <w:t>問：問い合わせ可</w:t>
      </w:r>
      <w:r w:rsidR="006112D7">
        <w:rPr>
          <w:rFonts w:ascii="ＭＳ 明朝" w:eastAsia="ＭＳ 明朝" w:hAnsi="ＭＳ 明朝" w:hint="eastAsia"/>
          <w:sz w:val="24"/>
          <w:szCs w:val="24"/>
        </w:rPr>
        <w:t>】</w:t>
      </w:r>
    </w:p>
    <w:p w:rsidR="007632D7" w:rsidRDefault="006112D7" w:rsidP="006112D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7632D7">
        <w:rPr>
          <w:rFonts w:ascii="ＭＳ 明朝" w:eastAsia="ＭＳ 明朝" w:hAnsi="ＭＳ 明朝" w:hint="eastAsia"/>
          <w:sz w:val="24"/>
          <w:szCs w:val="24"/>
        </w:rPr>
        <w:t>―：休業日</w:t>
      </w:r>
      <w:r>
        <w:rPr>
          <w:rFonts w:ascii="ＭＳ 明朝" w:eastAsia="ＭＳ 明朝" w:hAnsi="ＭＳ 明朝" w:hint="eastAsia"/>
          <w:sz w:val="24"/>
          <w:szCs w:val="24"/>
        </w:rPr>
        <w:t>】【</w:t>
      </w:r>
      <w:r w:rsidR="007632D7">
        <w:rPr>
          <w:rFonts w:ascii="ＭＳ 明朝" w:eastAsia="ＭＳ 明朝" w:hAnsi="ＭＳ 明朝" w:hint="eastAsia"/>
          <w:sz w:val="24"/>
          <w:szCs w:val="24"/>
        </w:rPr>
        <w:t>空白：情報なし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:rsidR="006112D7" w:rsidRDefault="006112D7" w:rsidP="006112D7">
      <w:pPr>
        <w:rPr>
          <w:rFonts w:ascii="ＭＳ 明朝" w:eastAsia="ＭＳ 明朝" w:hAnsi="ＭＳ 明朝"/>
          <w:sz w:val="24"/>
          <w:szCs w:val="24"/>
        </w:rPr>
      </w:pPr>
    </w:p>
    <w:p w:rsidR="00B852DF" w:rsidRDefault="006112D7" w:rsidP="004256D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②その他特記事項</w:t>
      </w:r>
    </w:p>
    <w:p w:rsidR="00360966" w:rsidRDefault="00360966" w:rsidP="004256D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「①空き状況」で伝えきれない事業所情報等があれば、下表にご記入ください。</w:t>
      </w:r>
    </w:p>
    <w:p w:rsidR="00360966" w:rsidRPr="00360966" w:rsidRDefault="00360966" w:rsidP="00360966">
      <w:pPr>
        <w:ind w:left="210"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360966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bookmarkStart w:id="0" w:name="_GoBack"/>
      <w:bookmarkEnd w:id="0"/>
      <w:r w:rsidRPr="00360966">
        <w:rPr>
          <w:rFonts w:ascii="ＭＳ 明朝" w:eastAsia="ＭＳ 明朝" w:hAnsi="ＭＳ 明朝" w:hint="eastAsia"/>
          <w:sz w:val="24"/>
          <w:szCs w:val="24"/>
        </w:rPr>
        <w:t>NAGOYAかいごネット非掲載情報</w:t>
      </w:r>
      <w:r w:rsidRPr="006112D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285115</wp:posOffset>
                </wp:positionV>
                <wp:extent cx="5886450" cy="158623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2D7" w:rsidRDefault="006112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8pt;margin-top:22.45pt;width:463.5pt;height:12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">
                <v:textbox>
                  <w:txbxContent>
                    <w:p w:rsidR="006112D7" w:rsidRDefault="006112D7"/>
                  </w:txbxContent>
                </v:textbox>
                <w10:wrap type="square"/>
              </v:shape>
            </w:pict>
          </mc:Fallback>
        </mc:AlternateContent>
      </w:r>
    </w:p>
    <w:p w:rsidR="006112D7" w:rsidRDefault="006112D7" w:rsidP="004256D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6112D7" w:rsidSect="006618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61" w:rsidRDefault="005A0C61" w:rsidP="00613C1D">
      <w:r>
        <w:separator/>
      </w:r>
    </w:p>
  </w:endnote>
  <w:endnote w:type="continuationSeparator" w:id="0">
    <w:p w:rsidR="005A0C61" w:rsidRDefault="005A0C61" w:rsidP="0061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61" w:rsidRDefault="005A0C61" w:rsidP="00613C1D">
      <w:r>
        <w:separator/>
      </w:r>
    </w:p>
  </w:footnote>
  <w:footnote w:type="continuationSeparator" w:id="0">
    <w:p w:rsidR="005A0C61" w:rsidRDefault="005A0C61" w:rsidP="0061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C44AA"/>
    <w:multiLevelType w:val="hybridMultilevel"/>
    <w:tmpl w:val="12E0930A"/>
    <w:lvl w:ilvl="0" w:tplc="B3F2E78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12"/>
    <w:rsid w:val="00360966"/>
    <w:rsid w:val="003909EE"/>
    <w:rsid w:val="004256D9"/>
    <w:rsid w:val="00550E3B"/>
    <w:rsid w:val="005A0C61"/>
    <w:rsid w:val="006112D7"/>
    <w:rsid w:val="00613C1D"/>
    <w:rsid w:val="006618B6"/>
    <w:rsid w:val="007632D7"/>
    <w:rsid w:val="009B4FB1"/>
    <w:rsid w:val="00AB6612"/>
    <w:rsid w:val="00B852DF"/>
    <w:rsid w:val="00C15519"/>
    <w:rsid w:val="00DD665A"/>
    <w:rsid w:val="00F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D36F9D-73C2-4592-8663-90F1A4C1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C1D"/>
  </w:style>
  <w:style w:type="paragraph" w:styleId="a6">
    <w:name w:val="footer"/>
    <w:basedOn w:val="a"/>
    <w:link w:val="a7"/>
    <w:uiPriority w:val="99"/>
    <w:unhideWhenUsed/>
    <w:rsid w:val="00613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C1D"/>
  </w:style>
  <w:style w:type="paragraph" w:styleId="a8">
    <w:name w:val="List Paragraph"/>
    <w:basedOn w:val="a"/>
    <w:uiPriority w:val="34"/>
    <w:qFormat/>
    <w:rsid w:val="003609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