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C5C" w:rsidRPr="000B5296" w:rsidRDefault="00271482" w:rsidP="000B5296">
      <w:pPr>
        <w:jc w:val="center"/>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-32384</wp:posOffset>
                </wp:positionV>
                <wp:extent cx="5505450" cy="5905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5505450" cy="59055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271482" w:rsidRPr="00EF7B96" w:rsidRDefault="00271482">
                            <w:pPr>
                              <w:rPr>
                                <w:rFonts w:ascii="ＭＳ Ｐゴシック" w:eastAsia="ＭＳ Ｐゴシック" w:hAnsi="ＭＳ Ｐゴシック"/>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EF7B96">
                              <w:rPr>
                                <w:rFonts w:ascii="ＭＳ Ｐゴシック" w:eastAsia="ＭＳ Ｐゴシック" w:hAnsi="ＭＳ Ｐゴシック" w:hint="eastAsia"/>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放課後等デイサービスに係る集団説明会等に関するお問合せについて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4.8pt;margin-top:-2.55pt;width:433.5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" fillcolor="#c3c3c3 [2166]" strokecolor="#a5a5a5 [3206]" strokeweight=".5pt">
                <v:fill color2="#b6b6b6 [2614]" rotate="t" colors="0 #d2d2d2;.5 #c8c8c8;1 silver" focus="100%" type="gradient">
                  <o:fill v:ext="view" type="gradientUnscaled"/>
                </v:fill>
                <v:textbox>
                  <w:txbxContent>
                    <w:p w:rsidR="00271482" w:rsidRPr="00EF7B96" w:rsidRDefault="00271482">
                      <w:pPr>
                        <w:rPr>
                          <w:rFonts w:ascii="ＭＳ Ｐゴシック" w:eastAsia="ＭＳ Ｐゴシック" w:hAnsi="ＭＳ Ｐゴシック"/>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bookmarkStart w:id="1" w:name="_GoBack"/>
                      <w:r w:rsidRPr="00EF7B96">
                        <w:rPr>
                          <w:rFonts w:ascii="ＭＳ Ｐゴシック" w:eastAsia="ＭＳ Ｐゴシック" w:hAnsi="ＭＳ Ｐゴシック" w:hint="eastAsia"/>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放課後等デイサービスに係る集団説明会等に関するお問合せについて</w:t>
                      </w:r>
                      <w:bookmarkEnd w:id="1"/>
                    </w:p>
                  </w:txbxContent>
                </v:textbox>
              </v:shape>
            </w:pict>
          </mc:Fallback>
        </mc:AlternateContent>
      </w:r>
    </w:p>
    <w:p w:rsidR="0029631D" w:rsidRDefault="0029631D" w:rsidP="000B5296">
      <w:pPr>
        <w:rPr>
          <w:rFonts w:ascii="ＭＳ Ｐゴシック" w:eastAsia="ＭＳ Ｐゴシック" w:hAnsi="ＭＳ Ｐゴシック"/>
          <w:sz w:val="24"/>
          <w:szCs w:val="24"/>
        </w:rPr>
      </w:pPr>
    </w:p>
    <w:p w:rsidR="0029631D" w:rsidRPr="0029631D" w:rsidRDefault="0029631D" w:rsidP="000B529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Pr="0029631D">
        <w:rPr>
          <w:rFonts w:ascii="ＭＳ Ｐゴシック" w:eastAsia="ＭＳ Ｐゴシック" w:hAnsi="ＭＳ Ｐゴシック" w:hint="eastAsia"/>
          <w:sz w:val="24"/>
          <w:szCs w:val="24"/>
        </w:rPr>
        <w:t>皆さまからいただきましたご意見、お問合せ等にご回答いたします。</w:t>
      </w:r>
    </w:p>
    <w:p w:rsidR="000B5296" w:rsidRPr="000B5296" w:rsidRDefault="0029631D" w:rsidP="000B5296">
      <w:pPr>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481965</wp:posOffset>
                </wp:positionV>
                <wp:extent cx="5600700" cy="13716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5600700" cy="1371600"/>
                        </a:xfrm>
                        <a:prstGeom prst="roundRect">
                          <a:avLst>
                            <a:gd name="adj" fmla="val 5658"/>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D74B5" id="角丸四角形 1" o:spid="_x0000_s1026" style="position:absolute;left:0;text-align:left;margin-left:-7.8pt;margin-top:37.95pt;width:441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7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" filled="f" strokecolor="#1f4d78 [1604]" strokeweight="1pt">
                <v:stroke joinstyle="miter"/>
              </v:roundrect>
            </w:pict>
          </mc:Fallback>
        </mc:AlternateContent>
      </w:r>
    </w:p>
    <w:p w:rsidR="000B5296" w:rsidRPr="000B5296" w:rsidRDefault="000B5296" w:rsidP="000B5296">
      <w:pPr>
        <w:rPr>
          <w:rFonts w:ascii="ＭＳ Ｐゴシック" w:eastAsia="ＭＳ Ｐゴシック" w:hAnsi="ＭＳ Ｐゴシック"/>
          <w:sz w:val="28"/>
          <w:szCs w:val="28"/>
        </w:rPr>
      </w:pPr>
      <w:r w:rsidRPr="000B5296">
        <w:rPr>
          <w:rFonts w:ascii="ＭＳ Ｐゴシック" w:eastAsia="ＭＳ Ｐゴシック" w:hAnsi="ＭＳ Ｐゴシック" w:hint="eastAsia"/>
          <w:sz w:val="28"/>
          <w:szCs w:val="28"/>
        </w:rPr>
        <w:t>Ｑ１</w:t>
      </w:r>
      <w:r>
        <w:rPr>
          <w:rFonts w:ascii="ＭＳ Ｐゴシック" w:eastAsia="ＭＳ Ｐゴシック" w:hAnsi="ＭＳ Ｐゴシック" w:hint="eastAsia"/>
          <w:sz w:val="28"/>
          <w:szCs w:val="28"/>
        </w:rPr>
        <w:t xml:space="preserve">　</w:t>
      </w:r>
      <w:r w:rsidRPr="000B5296">
        <w:rPr>
          <w:rFonts w:ascii="ＭＳ Ｐゴシック" w:eastAsia="ＭＳ Ｐゴシック" w:hAnsi="ＭＳ Ｐゴシック" w:hint="eastAsia"/>
          <w:sz w:val="28"/>
          <w:szCs w:val="28"/>
        </w:rPr>
        <w:t>報酬区分は変わらないので集団説明会は、欠席しても良いか？</w:t>
      </w:r>
    </w:p>
    <w:p w:rsidR="000B5296" w:rsidRPr="000B5296" w:rsidRDefault="000B5296" w:rsidP="00625327">
      <w:pPr>
        <w:ind w:left="560" w:hangingChars="200" w:hanging="560"/>
        <w:rPr>
          <w:rFonts w:ascii="ＭＳ Ｐゴシック" w:eastAsia="ＭＳ Ｐゴシック" w:hAnsi="ＭＳ Ｐゴシック"/>
          <w:sz w:val="28"/>
          <w:szCs w:val="28"/>
        </w:rPr>
      </w:pPr>
      <w:r w:rsidRPr="000B5296">
        <w:rPr>
          <w:rFonts w:ascii="ＭＳ Ｐゴシック" w:eastAsia="ＭＳ Ｐゴシック" w:hAnsi="ＭＳ Ｐゴシック" w:hint="eastAsia"/>
          <w:sz w:val="28"/>
          <w:szCs w:val="28"/>
        </w:rPr>
        <w:t>Ａ１</w:t>
      </w:r>
      <w:r>
        <w:rPr>
          <w:rFonts w:ascii="ＭＳ Ｐゴシック" w:eastAsia="ＭＳ Ｐゴシック" w:hAnsi="ＭＳ Ｐゴシック" w:hint="eastAsia"/>
          <w:sz w:val="28"/>
          <w:szCs w:val="28"/>
        </w:rPr>
        <w:t xml:space="preserve">　</w:t>
      </w:r>
      <w:r w:rsidR="00625327">
        <w:rPr>
          <w:rFonts w:ascii="ＭＳ Ｐゴシック" w:eastAsia="ＭＳ Ｐゴシック" w:hAnsi="ＭＳ Ｐゴシック" w:hint="eastAsia"/>
          <w:sz w:val="28"/>
          <w:szCs w:val="28"/>
        </w:rPr>
        <w:t>説明会の参加は任意です。また、児童発達支援事業のみの事業所は参加不要です</w:t>
      </w:r>
      <w:r w:rsidRPr="000B5296">
        <w:rPr>
          <w:rFonts w:ascii="ＭＳ Ｐゴシック" w:eastAsia="ＭＳ Ｐゴシック" w:hAnsi="ＭＳ Ｐゴシック" w:hint="eastAsia"/>
          <w:sz w:val="28"/>
          <w:szCs w:val="28"/>
        </w:rPr>
        <w:t>。</w:t>
      </w:r>
    </w:p>
    <w:p w:rsidR="000B5296" w:rsidRPr="000B5296" w:rsidRDefault="0029631D" w:rsidP="000B5296">
      <w:pPr>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61312" behindDoc="0" locked="0" layoutInCell="1" allowOverlap="1" wp14:anchorId="65B7DCCB" wp14:editId="599E43A4">
                <wp:simplePos x="0" y="0"/>
                <wp:positionH relativeFrom="column">
                  <wp:posOffset>-89535</wp:posOffset>
                </wp:positionH>
                <wp:positionV relativeFrom="paragraph">
                  <wp:posOffset>454025</wp:posOffset>
                </wp:positionV>
                <wp:extent cx="5591175" cy="103822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5591175" cy="1038225"/>
                        </a:xfrm>
                        <a:prstGeom prst="roundRect">
                          <a:avLst>
                            <a:gd name="adj" fmla="val 5658"/>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055B54" id="角丸四角形 3" o:spid="_x0000_s1026" style="position:absolute;left:0;text-align:left;margin-left:-7.05pt;margin-top:35.75pt;width:440.25pt;height:8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37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" filled="f" strokecolor="#41719c" strokeweight="1pt">
                <v:stroke joinstyle="miter"/>
              </v:roundrect>
            </w:pict>
          </mc:Fallback>
        </mc:AlternateContent>
      </w:r>
    </w:p>
    <w:p w:rsidR="000B5296" w:rsidRPr="000B5296" w:rsidRDefault="000B5296" w:rsidP="000B5296">
      <w:pPr>
        <w:rPr>
          <w:rFonts w:ascii="ＭＳ Ｐゴシック" w:eastAsia="ＭＳ Ｐゴシック" w:hAnsi="ＭＳ Ｐゴシック"/>
          <w:sz w:val="28"/>
          <w:szCs w:val="28"/>
        </w:rPr>
      </w:pPr>
      <w:r w:rsidRPr="000B5296">
        <w:rPr>
          <w:rFonts w:ascii="ＭＳ Ｐゴシック" w:eastAsia="ＭＳ Ｐゴシック" w:hAnsi="ＭＳ Ｐゴシック" w:hint="eastAsia"/>
          <w:sz w:val="28"/>
          <w:szCs w:val="28"/>
        </w:rPr>
        <w:t>Ｑ２</w:t>
      </w:r>
      <w:r>
        <w:rPr>
          <w:rFonts w:ascii="ＭＳ Ｐゴシック" w:eastAsia="ＭＳ Ｐゴシック" w:hAnsi="ＭＳ Ｐゴシック" w:hint="eastAsia"/>
          <w:sz w:val="28"/>
          <w:szCs w:val="28"/>
        </w:rPr>
        <w:t xml:space="preserve">　</w:t>
      </w:r>
      <w:r w:rsidRPr="000B5296">
        <w:rPr>
          <w:rFonts w:ascii="ＭＳ Ｐゴシック" w:eastAsia="ＭＳ Ｐゴシック" w:hAnsi="ＭＳ Ｐゴシック" w:hint="eastAsia"/>
          <w:sz w:val="28"/>
          <w:szCs w:val="28"/>
        </w:rPr>
        <w:t>掲示用案内を保護者に配布しても良いか。</w:t>
      </w:r>
    </w:p>
    <w:p w:rsidR="000B5296" w:rsidRPr="000B5296" w:rsidRDefault="000B5296">
      <w:pPr>
        <w:rPr>
          <w:rFonts w:ascii="ＭＳ Ｐゴシック" w:eastAsia="ＭＳ Ｐゴシック" w:hAnsi="ＭＳ Ｐゴシック"/>
          <w:sz w:val="28"/>
          <w:szCs w:val="28"/>
        </w:rPr>
      </w:pPr>
      <w:r w:rsidRPr="000B5296">
        <w:rPr>
          <w:rFonts w:ascii="ＭＳ Ｐゴシック" w:eastAsia="ＭＳ Ｐゴシック" w:hAnsi="ＭＳ Ｐゴシック" w:hint="eastAsia"/>
          <w:sz w:val="28"/>
          <w:szCs w:val="28"/>
        </w:rPr>
        <w:t>Ａ２</w:t>
      </w:r>
      <w:r>
        <w:rPr>
          <w:rFonts w:ascii="ＭＳ Ｐゴシック" w:eastAsia="ＭＳ Ｐゴシック" w:hAnsi="ＭＳ Ｐゴシック" w:hint="eastAsia"/>
          <w:sz w:val="28"/>
          <w:szCs w:val="28"/>
        </w:rPr>
        <w:t xml:space="preserve">　</w:t>
      </w:r>
      <w:r w:rsidRPr="000B5296">
        <w:rPr>
          <w:rFonts w:ascii="ＭＳ Ｐゴシック" w:eastAsia="ＭＳ Ｐゴシック" w:hAnsi="ＭＳ Ｐゴシック" w:hint="eastAsia"/>
          <w:sz w:val="28"/>
          <w:szCs w:val="28"/>
        </w:rPr>
        <w:t>問題ございません。ご協力ありがとうございます。</w:t>
      </w:r>
    </w:p>
    <w:p w:rsidR="000B5296" w:rsidRPr="000B5296" w:rsidRDefault="0029631D">
      <w:pPr>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63360" behindDoc="0" locked="0" layoutInCell="1" allowOverlap="1" wp14:anchorId="65B7DCCB" wp14:editId="599E43A4">
                <wp:simplePos x="0" y="0"/>
                <wp:positionH relativeFrom="column">
                  <wp:posOffset>-80010</wp:posOffset>
                </wp:positionH>
                <wp:positionV relativeFrom="paragraph">
                  <wp:posOffset>454025</wp:posOffset>
                </wp:positionV>
                <wp:extent cx="5581650" cy="13906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5581650" cy="1390650"/>
                        </a:xfrm>
                        <a:prstGeom prst="roundRect">
                          <a:avLst>
                            <a:gd name="adj" fmla="val 5658"/>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AD838" id="角丸四角形 4" o:spid="_x0000_s1026" style="position:absolute;left:0;text-align:left;margin-left:-6.3pt;margin-top:35.75pt;width:439.5pt;height:1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7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" filled="f" strokecolor="#41719c" strokeweight="1pt">
                <v:stroke joinstyle="miter"/>
              </v:roundrect>
            </w:pict>
          </mc:Fallback>
        </mc:AlternateContent>
      </w:r>
    </w:p>
    <w:p w:rsidR="000B5296" w:rsidRPr="000B5296" w:rsidRDefault="000B5296">
      <w:pPr>
        <w:rPr>
          <w:rFonts w:ascii="ＭＳ Ｐゴシック" w:eastAsia="ＭＳ Ｐゴシック" w:hAnsi="ＭＳ Ｐゴシック"/>
          <w:sz w:val="28"/>
          <w:szCs w:val="28"/>
        </w:rPr>
      </w:pPr>
      <w:r w:rsidRPr="000B5296">
        <w:rPr>
          <w:rFonts w:ascii="ＭＳ Ｐゴシック" w:eastAsia="ＭＳ Ｐゴシック" w:hAnsi="ＭＳ Ｐゴシック" w:hint="eastAsia"/>
          <w:sz w:val="28"/>
          <w:szCs w:val="28"/>
        </w:rPr>
        <w:t>Ｑ３</w:t>
      </w:r>
      <w:r>
        <w:rPr>
          <w:rFonts w:ascii="ＭＳ Ｐゴシック" w:eastAsia="ＭＳ Ｐゴシック" w:hAnsi="ＭＳ Ｐゴシック" w:hint="eastAsia"/>
          <w:sz w:val="28"/>
          <w:szCs w:val="28"/>
        </w:rPr>
        <w:t xml:space="preserve">　</w:t>
      </w:r>
      <w:r w:rsidRPr="000B5296">
        <w:rPr>
          <w:rFonts w:ascii="ＭＳ Ｐゴシック" w:eastAsia="ＭＳ Ｐゴシック" w:hAnsi="ＭＳ Ｐゴシック" w:hint="eastAsia"/>
          <w:sz w:val="28"/>
          <w:szCs w:val="28"/>
        </w:rPr>
        <w:t>新しい受給者証は、利用者のもとへ、すでに送付されているのか。</w:t>
      </w:r>
    </w:p>
    <w:p w:rsidR="000B5296" w:rsidRPr="000B5296" w:rsidRDefault="000B5296" w:rsidP="000B5296">
      <w:pPr>
        <w:ind w:left="560" w:hangingChars="200" w:hanging="560"/>
        <w:rPr>
          <w:rFonts w:ascii="ＭＳ Ｐゴシック" w:eastAsia="ＭＳ Ｐゴシック" w:hAnsi="ＭＳ Ｐゴシック"/>
          <w:sz w:val="28"/>
          <w:szCs w:val="28"/>
        </w:rPr>
      </w:pPr>
      <w:r w:rsidRPr="000B5296">
        <w:rPr>
          <w:rFonts w:ascii="ＭＳ Ｐゴシック" w:eastAsia="ＭＳ Ｐゴシック" w:hAnsi="ＭＳ Ｐゴシック" w:hint="eastAsia"/>
          <w:sz w:val="28"/>
          <w:szCs w:val="28"/>
        </w:rPr>
        <w:t>Ａ３</w:t>
      </w:r>
      <w:r>
        <w:rPr>
          <w:rFonts w:ascii="ＭＳ Ｐゴシック" w:eastAsia="ＭＳ Ｐゴシック" w:hAnsi="ＭＳ Ｐゴシック" w:hint="eastAsia"/>
          <w:sz w:val="28"/>
          <w:szCs w:val="28"/>
        </w:rPr>
        <w:t xml:space="preserve">　</w:t>
      </w:r>
      <w:r w:rsidRPr="000B5296">
        <w:rPr>
          <w:rFonts w:ascii="ＭＳ Ｐゴシック" w:eastAsia="ＭＳ Ｐゴシック" w:hAnsi="ＭＳ Ｐゴシック" w:hint="eastAsia"/>
          <w:sz w:val="28"/>
          <w:szCs w:val="28"/>
        </w:rPr>
        <w:t>8月26日（月）～8月30日（金）の間に、「区分１対象児」となった児童について、新しい受給者証を送付しております。</w:t>
      </w:r>
    </w:p>
    <w:p w:rsidR="000B5296" w:rsidRPr="000B5296" w:rsidRDefault="0029631D">
      <w:pPr>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65408" behindDoc="0" locked="0" layoutInCell="1" allowOverlap="1" wp14:anchorId="65B7DCCB" wp14:editId="599E43A4">
                <wp:simplePos x="0" y="0"/>
                <wp:positionH relativeFrom="column">
                  <wp:posOffset>-70485</wp:posOffset>
                </wp:positionH>
                <wp:positionV relativeFrom="paragraph">
                  <wp:posOffset>454025</wp:posOffset>
                </wp:positionV>
                <wp:extent cx="5572125" cy="22955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5572125" cy="2295525"/>
                        </a:xfrm>
                        <a:prstGeom prst="roundRect">
                          <a:avLst>
                            <a:gd name="adj" fmla="val 5658"/>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0E09E8" id="角丸四角形 5" o:spid="_x0000_s1026" style="position:absolute;left:0;text-align:left;margin-left:-5.55pt;margin-top:35.75pt;width:438.75pt;height:18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7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" filled="f" strokecolor="#41719c" strokeweight="1pt">
                <v:stroke joinstyle="miter"/>
              </v:roundrect>
            </w:pict>
          </mc:Fallback>
        </mc:AlternateContent>
      </w:r>
    </w:p>
    <w:p w:rsidR="000B5296" w:rsidRPr="000B5296" w:rsidRDefault="000B5296" w:rsidP="000B5296">
      <w:pPr>
        <w:ind w:left="560" w:hangingChars="200" w:hanging="560"/>
        <w:rPr>
          <w:rFonts w:ascii="ＭＳ Ｐゴシック" w:eastAsia="ＭＳ Ｐゴシック" w:hAnsi="ＭＳ Ｐゴシック"/>
          <w:sz w:val="28"/>
          <w:szCs w:val="28"/>
        </w:rPr>
      </w:pPr>
      <w:r w:rsidRPr="000B5296">
        <w:rPr>
          <w:rFonts w:ascii="ＭＳ Ｐゴシック" w:eastAsia="ＭＳ Ｐゴシック" w:hAnsi="ＭＳ Ｐゴシック" w:hint="eastAsia"/>
          <w:sz w:val="28"/>
          <w:szCs w:val="28"/>
        </w:rPr>
        <w:t>Ｑ４</w:t>
      </w:r>
      <w:r>
        <w:rPr>
          <w:rFonts w:ascii="ＭＳ Ｐゴシック" w:eastAsia="ＭＳ Ｐゴシック" w:hAnsi="ＭＳ Ｐゴシック" w:hint="eastAsia"/>
          <w:sz w:val="28"/>
          <w:szCs w:val="28"/>
        </w:rPr>
        <w:t xml:space="preserve">　</w:t>
      </w:r>
      <w:r w:rsidRPr="000B5296">
        <w:rPr>
          <w:rFonts w:ascii="ＭＳ Ｐゴシック" w:eastAsia="ＭＳ Ｐゴシック" w:hAnsi="ＭＳ Ｐゴシック" w:hint="eastAsia"/>
          <w:sz w:val="28"/>
          <w:szCs w:val="28"/>
        </w:rPr>
        <w:t>今回、新たに受給者証が届いていない利用者は、指標判定の区分が変わらなかったということか。</w:t>
      </w:r>
    </w:p>
    <w:p w:rsidR="000B5296" w:rsidRDefault="000B5296" w:rsidP="0029631D">
      <w:pPr>
        <w:ind w:left="560" w:hangingChars="200" w:hanging="56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Ａ４　お見込みのとおり</w:t>
      </w:r>
      <w:r w:rsidRPr="000B5296">
        <w:rPr>
          <w:rFonts w:ascii="ＭＳ Ｐゴシック" w:eastAsia="ＭＳ Ｐゴシック" w:hAnsi="ＭＳ Ｐゴシック" w:hint="eastAsia"/>
          <w:sz w:val="28"/>
          <w:szCs w:val="28"/>
        </w:rPr>
        <w:t>です。お手数</w:t>
      </w:r>
      <w:r w:rsidR="00535F0A">
        <w:rPr>
          <w:rFonts w:ascii="ＭＳ Ｐゴシック" w:eastAsia="ＭＳ Ｐゴシック" w:hAnsi="ＭＳ Ｐゴシック" w:hint="eastAsia"/>
          <w:sz w:val="28"/>
          <w:szCs w:val="28"/>
        </w:rPr>
        <w:t>を</w:t>
      </w:r>
      <w:bookmarkStart w:id="0" w:name="_GoBack"/>
      <w:bookmarkEnd w:id="0"/>
      <w:r w:rsidRPr="000B5296">
        <w:rPr>
          <w:rFonts w:ascii="ＭＳ Ｐゴシック" w:eastAsia="ＭＳ Ｐゴシック" w:hAnsi="ＭＳ Ｐゴシック" w:hint="eastAsia"/>
          <w:sz w:val="28"/>
          <w:szCs w:val="28"/>
        </w:rPr>
        <w:t>おかけいたしますが、ご契約の保護者の方々に新しい受給者証が届いていないかご確認をお願い致します。</w:t>
      </w:r>
    </w:p>
    <w:p w:rsidR="0029631D" w:rsidRDefault="0029631D" w:rsidP="0029631D">
      <w:pPr>
        <w:ind w:left="560" w:hangingChars="200" w:hanging="560"/>
        <w:rPr>
          <w:rFonts w:ascii="ＭＳ Ｐゴシック" w:eastAsia="ＭＳ Ｐゴシック" w:hAnsi="ＭＳ Ｐゴシック"/>
          <w:sz w:val="28"/>
          <w:szCs w:val="28"/>
        </w:rPr>
      </w:pPr>
    </w:p>
    <w:p w:rsidR="0029631D" w:rsidRPr="0029631D" w:rsidRDefault="0029631D" w:rsidP="0029631D">
      <w:pPr>
        <w:ind w:left="560" w:hangingChars="200" w:hanging="560"/>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67456" behindDoc="0" locked="0" layoutInCell="1" allowOverlap="1" wp14:anchorId="736F269B" wp14:editId="0A28ED64">
                <wp:simplePos x="0" y="0"/>
                <wp:positionH relativeFrom="column">
                  <wp:posOffset>-57150</wp:posOffset>
                </wp:positionH>
                <wp:positionV relativeFrom="paragraph">
                  <wp:posOffset>0</wp:posOffset>
                </wp:positionV>
                <wp:extent cx="5572125" cy="2295525"/>
                <wp:effectExtent l="0" t="0" r="28575" b="28575"/>
                <wp:wrapNone/>
                <wp:docPr id="6" name="角丸四角形 6"/>
                <wp:cNvGraphicFramePr/>
                <a:graphic xmlns:a="http://schemas.openxmlformats.org/drawingml/2006/main">
                  <a:graphicData uri="http://schemas.microsoft.com/office/word/2010/wordprocessingShape">
                    <wps:wsp>
                      <wps:cNvSpPr/>
                      <wps:spPr>
                        <a:xfrm>
                          <a:off x="0" y="0"/>
                          <a:ext cx="5572125" cy="2295525"/>
                        </a:xfrm>
                        <a:prstGeom prst="roundRect">
                          <a:avLst>
                            <a:gd name="adj" fmla="val 5658"/>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362852" id="角丸四角形 6" o:spid="_x0000_s1026" style="position:absolute;left:0;text-align:left;margin-left:-4.5pt;margin-top:0;width:438.75pt;height:18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7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" filled="f" strokecolor="#41719c" strokeweight="1pt">
                <v:stroke joinstyle="miter"/>
              </v:roundrect>
            </w:pict>
          </mc:Fallback>
        </mc:AlternateContent>
      </w:r>
      <w:r>
        <w:rPr>
          <w:rFonts w:ascii="ＭＳ Ｐゴシック" w:eastAsia="ＭＳ Ｐゴシック" w:hAnsi="ＭＳ Ｐゴシック" w:hint="eastAsia"/>
          <w:sz w:val="28"/>
          <w:szCs w:val="28"/>
        </w:rPr>
        <w:t xml:space="preserve">Ｑ５　</w:t>
      </w:r>
      <w:r w:rsidRPr="0029631D">
        <w:rPr>
          <w:rFonts w:ascii="ＭＳ Ｐゴシック" w:eastAsia="ＭＳ Ｐゴシック" w:hAnsi="ＭＳ Ｐゴシック" w:hint="eastAsia"/>
          <w:sz w:val="28"/>
          <w:szCs w:val="28"/>
        </w:rPr>
        <w:t>「区分1対象児」であることは受給者証のどこを確認すればよいのか。</w:t>
      </w:r>
    </w:p>
    <w:p w:rsidR="0029631D" w:rsidRDefault="0029631D" w:rsidP="0029631D">
      <w:pPr>
        <w:ind w:left="560" w:hangingChars="200" w:hanging="56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Ａ５　</w:t>
      </w:r>
      <w:r w:rsidRPr="0029631D">
        <w:rPr>
          <w:rFonts w:ascii="ＭＳ Ｐゴシック" w:eastAsia="ＭＳ Ｐゴシック" w:hAnsi="ＭＳ Ｐゴシック" w:hint="eastAsia"/>
          <w:sz w:val="28"/>
          <w:szCs w:val="28"/>
        </w:rPr>
        <w:t>ライム色の通所受給者証の特記事項欄（多子軽減や複数児童などの記載があるところ）に、指標に該当する児童は「区分1対象児」の記載がありますので、ご確認をお願いします。</w:t>
      </w:r>
    </w:p>
    <w:p w:rsidR="0029631D" w:rsidRDefault="0029631D" w:rsidP="0029631D">
      <w:pPr>
        <w:ind w:left="560" w:hangingChars="200" w:hanging="560"/>
        <w:rPr>
          <w:rFonts w:ascii="ＭＳ Ｐゴシック" w:eastAsia="ＭＳ Ｐゴシック" w:hAnsi="ＭＳ Ｐゴシック"/>
          <w:sz w:val="28"/>
          <w:szCs w:val="28"/>
        </w:rPr>
      </w:pPr>
    </w:p>
    <w:p w:rsidR="0029631D" w:rsidRDefault="0029631D" w:rsidP="0029631D">
      <w:pPr>
        <w:ind w:left="560" w:hangingChars="200" w:hanging="560"/>
        <w:rPr>
          <w:rFonts w:ascii="ＭＳ Ｐゴシック" w:eastAsia="ＭＳ Ｐゴシック" w:hAnsi="ＭＳ Ｐゴシック"/>
          <w:sz w:val="28"/>
          <w:szCs w:val="28"/>
        </w:rPr>
      </w:pPr>
    </w:p>
    <w:p w:rsidR="0029631D" w:rsidRDefault="0029631D" w:rsidP="0029631D">
      <w:pPr>
        <w:ind w:left="560" w:hangingChars="200" w:hanging="560"/>
        <w:rPr>
          <w:rFonts w:ascii="ＭＳ Ｐゴシック" w:eastAsia="ＭＳ Ｐゴシック" w:hAnsi="ＭＳ Ｐゴシック"/>
          <w:sz w:val="28"/>
          <w:szCs w:val="28"/>
        </w:rPr>
      </w:pPr>
    </w:p>
    <w:p w:rsidR="0029631D" w:rsidRPr="0029631D" w:rsidRDefault="00271482" w:rsidP="00271482">
      <w:pPr>
        <w:ind w:left="560" w:hangingChars="200" w:hanging="560"/>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（名古屋市子ども青少年局子ども福祉課）</w:t>
      </w:r>
    </w:p>
    <w:sectPr w:rsidR="0029631D" w:rsidRPr="0029631D" w:rsidSect="0029631D">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296"/>
    <w:rsid w:val="000B5296"/>
    <w:rsid w:val="00271482"/>
    <w:rsid w:val="0029631D"/>
    <w:rsid w:val="00375C5C"/>
    <w:rsid w:val="00535F0A"/>
    <w:rsid w:val="00625327"/>
    <w:rsid w:val="00EF7B96"/>
    <w:rsid w:val="00FF1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05927D5-FE1C-4166-BD46-110F9E0E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7B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F7B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9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