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2" w:rsidRPr="00246BB2" w:rsidRDefault="00246BB2" w:rsidP="00246BB2">
      <w:pPr>
        <w:rPr>
          <w:rFonts w:ascii="ＭＳ 明朝" w:hAnsi="ＭＳ 明朝"/>
        </w:rPr>
      </w:pPr>
      <w:r w:rsidRPr="00246BB2">
        <w:rPr>
          <w:rFonts w:ascii="ＭＳ 明朝" w:hAnsi="ＭＳ 明朝" w:hint="eastAsia"/>
        </w:rPr>
        <w:t>＜移動支援事業にかかる運営規程の例＞</w:t>
      </w:r>
    </w:p>
    <w:p w:rsidR="00246BB2" w:rsidRPr="00246BB2" w:rsidRDefault="00246BB2" w:rsidP="00246BB2">
      <w:pPr>
        <w:rPr>
          <w:rFonts w:ascii="ＭＳ 明朝" w:hAnsi="ＭＳ 明朝"/>
        </w:rPr>
      </w:pPr>
      <w:r w:rsidRPr="00246BB2">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141605</wp:posOffset>
                </wp:positionV>
                <wp:extent cx="6108065" cy="831215"/>
                <wp:effectExtent l="0" t="0" r="26035"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831215"/>
                        </a:xfrm>
                        <a:prstGeom prst="rect">
                          <a:avLst/>
                        </a:prstGeom>
                        <a:solidFill>
                          <a:srgbClr val="FFFFFF"/>
                        </a:solidFill>
                        <a:ln w="9525">
                          <a:solidFill>
                            <a:srgbClr val="000000"/>
                          </a:solidFill>
                          <a:prstDash val="dash"/>
                          <a:miter lim="800000"/>
                          <a:headEnd/>
                          <a:tailEnd/>
                        </a:ln>
                      </wps:spPr>
                      <wps:txbx>
                        <w:txbxContent>
                          <w:p w:rsidR="00246BB2" w:rsidRPr="006F099F" w:rsidRDefault="00051365" w:rsidP="00246BB2">
                            <w:pPr>
                              <w:wordWrap w:val="0"/>
                              <w:jc w:val="left"/>
                              <w:rPr>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p w:rsidR="00246BB2" w:rsidRPr="006F099F" w:rsidRDefault="00246BB2" w:rsidP="00246BB2">
                            <w:pPr>
                              <w:wordWrap w:val="0"/>
                              <w:jc w:val="left"/>
                              <w:rPr>
                                <w:rFonts w:ascii="ＭＳ 明朝" w:hAnsi="ＭＳ 明朝"/>
                                <w:sz w:val="21"/>
                                <w:szCs w:val="21"/>
                              </w:rPr>
                            </w:pPr>
                            <w:r w:rsidRPr="006F099F">
                              <w:rPr>
                                <w:rFonts w:ascii="ＭＳ 明朝" w:hAnsi="ＭＳ 明朝" w:hint="eastAsia"/>
                                <w:sz w:val="21"/>
                                <w:szCs w:val="21"/>
                                <w:highlight w:val="yellow"/>
                              </w:rPr>
                              <w:t>なお、黄色マーカーの部分は、令和</w:t>
                            </w:r>
                            <w:r w:rsidRPr="006F099F">
                              <w:rPr>
                                <w:rFonts w:ascii="ＭＳ 明朝" w:hAnsi="ＭＳ 明朝"/>
                                <w:sz w:val="21"/>
                                <w:szCs w:val="21"/>
                                <w:highlight w:val="yellow"/>
                              </w:rPr>
                              <w:t>4</w:t>
                            </w:r>
                            <w:r w:rsidRPr="006F099F">
                              <w:rPr>
                                <w:rFonts w:ascii="ＭＳ 明朝" w:hAnsi="ＭＳ 明朝" w:hint="eastAsia"/>
                                <w:sz w:val="21"/>
                                <w:szCs w:val="21"/>
                                <w:highlight w:val="yellow"/>
                              </w:rPr>
                              <w:t>年</w:t>
                            </w:r>
                            <w:r w:rsidRPr="006F099F">
                              <w:rPr>
                                <w:rFonts w:ascii="ＭＳ 明朝" w:hAnsi="ＭＳ 明朝"/>
                                <w:sz w:val="21"/>
                                <w:szCs w:val="21"/>
                                <w:highlight w:val="yellow"/>
                              </w:rPr>
                              <w:t>4</w:t>
                            </w:r>
                            <w:r w:rsidRPr="006F099F">
                              <w:rPr>
                                <w:rFonts w:ascii="ＭＳ 明朝" w:hAnsi="ＭＳ 明朝" w:hint="eastAsia"/>
                                <w:sz w:val="21"/>
                                <w:szCs w:val="21"/>
                                <w:highlight w:val="yellow"/>
                              </w:rPr>
                              <w:t>月の基準改正に伴う改訂部分です。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1.15pt;width:480.9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">
                <v:stroke dashstyle="dash"/>
                <v:textbox inset="5.85pt,.7pt,5.85pt,.7pt">
                  <w:txbxContent>
                    <w:p w:rsidR="00246BB2" w:rsidRPr="006F099F" w:rsidRDefault="00051365" w:rsidP="00246BB2">
                      <w:pPr>
                        <w:wordWrap w:val="0"/>
                        <w:jc w:val="left"/>
                        <w:rPr>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p w:rsidR="00246BB2" w:rsidRPr="006F099F" w:rsidRDefault="00246BB2" w:rsidP="00246BB2">
                      <w:pPr>
                        <w:wordWrap w:val="0"/>
                        <w:jc w:val="left"/>
                        <w:rPr>
                          <w:rFonts w:ascii="ＭＳ 明朝" w:hAnsi="ＭＳ 明朝" w:hint="eastAsia"/>
                          <w:sz w:val="21"/>
                          <w:szCs w:val="21"/>
                        </w:rPr>
                      </w:pPr>
                      <w:r w:rsidRPr="006F099F">
                        <w:rPr>
                          <w:rFonts w:ascii="ＭＳ 明朝" w:hAnsi="ＭＳ 明朝" w:hint="eastAsia"/>
                          <w:sz w:val="21"/>
                          <w:szCs w:val="21"/>
                          <w:highlight w:val="yellow"/>
                        </w:rPr>
                        <w:t>なお、黄色マーカーの部分は、令和</w:t>
                      </w:r>
                      <w:r w:rsidRPr="006F099F">
                        <w:rPr>
                          <w:rFonts w:ascii="ＭＳ 明朝" w:hAnsi="ＭＳ 明朝"/>
                          <w:sz w:val="21"/>
                          <w:szCs w:val="21"/>
                          <w:highlight w:val="yellow"/>
                        </w:rPr>
                        <w:t>4</w:t>
                      </w:r>
                      <w:r w:rsidRPr="006F099F">
                        <w:rPr>
                          <w:rFonts w:ascii="ＭＳ 明朝" w:hAnsi="ＭＳ 明朝" w:hint="eastAsia"/>
                          <w:sz w:val="21"/>
                          <w:szCs w:val="21"/>
                          <w:highlight w:val="yellow"/>
                        </w:rPr>
                        <w:t>年</w:t>
                      </w:r>
                      <w:r w:rsidRPr="006F099F">
                        <w:rPr>
                          <w:rFonts w:ascii="ＭＳ 明朝" w:hAnsi="ＭＳ 明朝"/>
                          <w:sz w:val="21"/>
                          <w:szCs w:val="21"/>
                          <w:highlight w:val="yellow"/>
                        </w:rPr>
                        <w:t>4</w:t>
                      </w:r>
                      <w:r w:rsidRPr="006F099F">
                        <w:rPr>
                          <w:rFonts w:ascii="ＭＳ 明朝" w:hAnsi="ＭＳ 明朝" w:hint="eastAsia"/>
                          <w:sz w:val="21"/>
                          <w:szCs w:val="21"/>
                          <w:highlight w:val="yellow"/>
                        </w:rPr>
                        <w:t>月の基準改正に伴う改訂部分です。</w:t>
                      </w:r>
                    </w:p>
                  </w:txbxContent>
                </v:textbox>
              </v:shape>
            </w:pict>
          </mc:Fallback>
        </mc:AlternateContent>
      </w:r>
    </w:p>
    <w:p w:rsidR="00246BB2" w:rsidRPr="00246BB2" w:rsidRDefault="00246BB2" w:rsidP="00246BB2">
      <w:pPr>
        <w:rPr>
          <w:rFonts w:ascii="ＭＳ 明朝" w:hAnsi="ＭＳ 明朝"/>
        </w:rPr>
      </w:pPr>
    </w:p>
    <w:p w:rsidR="00246BB2" w:rsidRPr="00246BB2" w:rsidRDefault="00246BB2" w:rsidP="00246BB2">
      <w:pPr>
        <w:rPr>
          <w:rFonts w:ascii="ＭＳ 明朝" w:hAnsi="ＭＳ 明朝"/>
        </w:rPr>
      </w:pPr>
    </w:p>
    <w:p w:rsidR="00246BB2" w:rsidRPr="00246BB2" w:rsidRDefault="00246BB2" w:rsidP="00246BB2">
      <w:pPr>
        <w:rPr>
          <w:rFonts w:ascii="ＭＳ 明朝" w:hAnsi="ＭＳ 明朝"/>
        </w:rPr>
      </w:pPr>
    </w:p>
    <w:p w:rsidR="00246BB2" w:rsidRPr="00246BB2" w:rsidRDefault="00246BB2" w:rsidP="00051365">
      <w:pPr>
        <w:autoSpaceDE w:val="0"/>
        <w:autoSpaceDN w:val="0"/>
        <w:rPr>
          <w:rFonts w:ascii="ＭＳ 明朝" w:hAnsi="ＭＳ 明朝"/>
        </w:rPr>
      </w:pPr>
    </w:p>
    <w:p w:rsidR="00246BB2" w:rsidRPr="00246BB2" w:rsidRDefault="00246BB2" w:rsidP="00051365">
      <w:pPr>
        <w:autoSpaceDE w:val="0"/>
        <w:autoSpaceDN w:val="0"/>
        <w:jc w:val="center"/>
        <w:rPr>
          <w:rFonts w:ascii="ＭＳ 明朝" w:hAnsi="ＭＳ 明朝"/>
        </w:rPr>
      </w:pPr>
      <w:r w:rsidRPr="00246BB2">
        <w:rPr>
          <w:rFonts w:ascii="ＭＳ 明朝" w:hAnsi="ＭＳ 明朝" w:hint="eastAsia"/>
          <w:color w:val="FF0000"/>
          <w:u w:val="single"/>
        </w:rPr>
        <w:t>○○○</w:t>
      </w:r>
      <w:r w:rsidRPr="00246BB2">
        <w:rPr>
          <w:rFonts w:ascii="ＭＳ 明朝" w:hAnsi="ＭＳ 明朝" w:hint="eastAsia"/>
        </w:rPr>
        <w:t>運営規程</w:t>
      </w:r>
    </w:p>
    <w:p w:rsidR="008569F7" w:rsidRPr="00246BB2" w:rsidRDefault="008569F7" w:rsidP="00051365">
      <w:pPr>
        <w:autoSpaceDE w:val="0"/>
        <w:autoSpaceDN w:val="0"/>
        <w:rPr>
          <w:rFonts w:ascii="ＭＳ 明朝" w:hAnsi="ＭＳ 明朝"/>
        </w:rPr>
      </w:pP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（事業の目的）</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 xml:space="preserve">第１条　</w:t>
      </w:r>
      <w:r w:rsidR="00051365">
        <w:rPr>
          <w:rFonts w:ascii="ＭＳ 明朝" w:hAnsi="ＭＳ 明朝" w:hint="eastAsia"/>
          <w:color w:val="FF0000"/>
          <w:u w:val="single"/>
        </w:rPr>
        <w:t>○○</w:t>
      </w:r>
      <w:r w:rsidRPr="00246BB2">
        <w:rPr>
          <w:rFonts w:ascii="ＭＳ 明朝" w:hAnsi="ＭＳ 明朝" w:hint="eastAsia"/>
          <w:color w:val="FF0000"/>
          <w:u w:val="single"/>
        </w:rPr>
        <w:t>法人</w:t>
      </w:r>
      <w:r w:rsidRPr="00246BB2">
        <w:rPr>
          <w:rFonts w:ascii="ＭＳ 明朝" w:hAnsi="ＭＳ 明朝" w:hint="eastAsia"/>
        </w:rPr>
        <w:t>が設置する</w:t>
      </w:r>
      <w:r w:rsidRPr="00246BB2">
        <w:rPr>
          <w:rFonts w:ascii="ＭＳ 明朝" w:hAnsi="ＭＳ 明朝" w:hint="eastAsia"/>
          <w:color w:val="FF0000"/>
          <w:u w:val="single"/>
        </w:rPr>
        <w:t>○○○</w:t>
      </w:r>
      <w:r w:rsidRPr="00246BB2">
        <w:rPr>
          <w:rFonts w:ascii="ＭＳ 明朝" w:hAnsi="ＭＳ 明朝" w:hint="eastAsia"/>
        </w:rPr>
        <w:t>（以下「事業所」という。）が行う、名古屋市における移動支援事業の適正な運営を確保するために人員及び管理運営に関する事項を定め、事業所の従業者が支給決定を受けた利用者及び障害児（以下利用者等という。）に対し、適正な移動支援事業を提供することを目的とする。</w:t>
      </w:r>
    </w:p>
    <w:p w:rsidR="00246BB2" w:rsidRPr="00246BB2" w:rsidRDefault="00246BB2" w:rsidP="00051365">
      <w:pPr>
        <w:autoSpaceDE w:val="0"/>
        <w:autoSpaceDN w:val="0"/>
        <w:ind w:left="551" w:hangingChars="200" w:hanging="551"/>
        <w:jc w:val="left"/>
        <w:rPr>
          <w:rFonts w:ascii="ＭＳ 明朝" w:hAnsi="ＭＳ 明朝"/>
        </w:rPr>
      </w:pPr>
    </w:p>
    <w:p w:rsidR="00246BB2" w:rsidRPr="00246BB2" w:rsidRDefault="00246BB2" w:rsidP="00051365">
      <w:pPr>
        <w:autoSpaceDE w:val="0"/>
        <w:autoSpaceDN w:val="0"/>
        <w:ind w:left="551" w:hangingChars="200" w:hanging="551"/>
        <w:jc w:val="left"/>
        <w:rPr>
          <w:rFonts w:ascii="ＭＳ 明朝" w:hAnsi="ＭＳ 明朝"/>
        </w:rPr>
      </w:pPr>
      <w:r w:rsidRPr="00246BB2">
        <w:rPr>
          <w:rFonts w:ascii="ＭＳ 明朝" w:hAnsi="ＭＳ 明朝" w:hint="eastAsia"/>
        </w:rPr>
        <w:t>（運営の方針）</w:t>
      </w:r>
    </w:p>
    <w:p w:rsid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第２条　事業所の従事者は、利用者等が居宅において自立した日常生活又は社会生活を営むことができるよう、その利用者の身体その他の状況及びその置かれている環境に応じて、外出時における移動中の介護を適切かつ効果的に行うものとする。</w:t>
      </w:r>
    </w:p>
    <w:p w:rsid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２　事業所の従業者は、利用者等の意思及び人格を尊重し、常に利用者の立場に立ってサービスの提供を行う。</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事業の実施に当たっては、地域や家庭との結びつきを重視し、関係市町村、他の障害福祉サービス事業者、地域の保健・医療・福祉サービスとの綿密な連携に努める。</w:t>
      </w:r>
    </w:p>
    <w:p w:rsidR="00246BB2" w:rsidRPr="00246BB2" w:rsidRDefault="00246BB2" w:rsidP="00051365">
      <w:pPr>
        <w:autoSpaceDE w:val="0"/>
        <w:autoSpaceDN w:val="0"/>
        <w:ind w:left="551" w:hangingChars="200" w:hanging="551"/>
        <w:jc w:val="left"/>
        <w:rPr>
          <w:rFonts w:ascii="ＭＳ 明朝" w:hAnsi="ＭＳ 明朝"/>
        </w:rPr>
      </w:pPr>
    </w:p>
    <w:p w:rsidR="00246BB2" w:rsidRPr="00246BB2" w:rsidRDefault="00246BB2" w:rsidP="00051365">
      <w:pPr>
        <w:autoSpaceDE w:val="0"/>
        <w:autoSpaceDN w:val="0"/>
        <w:ind w:left="551" w:hangingChars="200" w:hanging="551"/>
        <w:jc w:val="left"/>
        <w:rPr>
          <w:rFonts w:ascii="ＭＳ 明朝" w:hAnsi="ＭＳ 明朝"/>
        </w:rPr>
      </w:pPr>
      <w:r w:rsidRPr="00246BB2">
        <w:rPr>
          <w:rFonts w:ascii="ＭＳ 明朝" w:hAnsi="ＭＳ 明朝" w:hint="eastAsia"/>
        </w:rPr>
        <w:t>（虐待防止に関する事項）</w:t>
      </w:r>
    </w:p>
    <w:p w:rsidR="00246BB2" w:rsidRPr="00246BB2" w:rsidRDefault="00246BB2" w:rsidP="00051365">
      <w:pPr>
        <w:autoSpaceDE w:val="0"/>
        <w:autoSpaceDN w:val="0"/>
        <w:ind w:left="275" w:hangingChars="100" w:hanging="275"/>
        <w:jc w:val="left"/>
        <w:rPr>
          <w:rFonts w:ascii="ＭＳ 明朝" w:hAnsi="ＭＳ 明朝"/>
          <w:highlight w:val="yellow"/>
        </w:rPr>
      </w:pPr>
      <w:r w:rsidRPr="00246BB2">
        <w:rPr>
          <w:rFonts w:ascii="ＭＳ 明朝" w:hAnsi="ＭＳ 明朝" w:hint="eastAsia"/>
        </w:rPr>
        <w:t xml:space="preserve">第３条　</w:t>
      </w:r>
      <w:r w:rsidRPr="00246BB2">
        <w:rPr>
          <w:rFonts w:ascii="ＭＳ 明朝" w:hAnsi="ＭＳ 明朝" w:hint="eastAsia"/>
          <w:highlight w:val="yellow"/>
        </w:rPr>
        <w:t>事業者は、虐待の発生又はその再発を防止するため、次の各号に掲げる措置を講じなければならない。</w:t>
      </w:r>
    </w:p>
    <w:p w:rsidR="00246BB2" w:rsidRPr="00246BB2" w:rsidRDefault="006F099F" w:rsidP="00051365">
      <w:pPr>
        <w:autoSpaceDE w:val="0"/>
        <w:autoSpaceDN w:val="0"/>
        <w:ind w:leftChars="100" w:left="550" w:hangingChars="100" w:hanging="275"/>
        <w:jc w:val="left"/>
        <w:rPr>
          <w:rFonts w:ascii="ＭＳ 明朝" w:hAnsi="ＭＳ 明朝"/>
          <w:highlight w:val="yellow"/>
        </w:rPr>
      </w:pPr>
      <w:r>
        <w:rPr>
          <w:rFonts w:ascii="ＭＳ 明朝" w:hAnsi="ＭＳ 明朝" w:hint="eastAsia"/>
          <w:highlight w:val="yellow"/>
        </w:rPr>
        <w:t>(</w:t>
      </w:r>
      <w:r w:rsidR="00246BB2" w:rsidRPr="00246BB2">
        <w:rPr>
          <w:rFonts w:ascii="ＭＳ 明朝" w:hAnsi="ＭＳ 明朝" w:hint="eastAsia"/>
          <w:highlight w:val="yellow"/>
        </w:rPr>
        <w:t>１</w:t>
      </w:r>
      <w:r>
        <w:rPr>
          <w:rFonts w:ascii="ＭＳ 明朝" w:hAnsi="ＭＳ 明朝" w:hint="eastAsia"/>
          <w:highlight w:val="yellow"/>
        </w:rPr>
        <w:t>)</w:t>
      </w:r>
      <w:r w:rsidR="00246BB2" w:rsidRPr="00246BB2">
        <w:rPr>
          <w:rFonts w:ascii="ＭＳ 明朝" w:hAnsi="ＭＳ 明朝" w:hint="eastAsia"/>
          <w:highlight w:val="yellow"/>
        </w:rPr>
        <w:t xml:space="preserve">　事業所における虐待の防止のための対策を検討する委員会（テレビ電話装置等を活用して行うことができるものとする。）を定期的に開催するとともに、その結果について、従業者に周知徹底を図ること。</w:t>
      </w:r>
    </w:p>
    <w:p w:rsidR="006F099F" w:rsidRDefault="006F099F" w:rsidP="00051365">
      <w:pPr>
        <w:autoSpaceDE w:val="0"/>
        <w:autoSpaceDN w:val="0"/>
        <w:ind w:leftChars="100" w:left="550" w:hangingChars="100" w:hanging="275"/>
        <w:jc w:val="left"/>
        <w:rPr>
          <w:rFonts w:ascii="ＭＳ 明朝" w:hAnsi="ＭＳ 明朝"/>
          <w:highlight w:val="yellow"/>
        </w:rPr>
      </w:pPr>
      <w:r>
        <w:rPr>
          <w:rFonts w:ascii="ＭＳ 明朝" w:hAnsi="ＭＳ 明朝" w:hint="eastAsia"/>
          <w:highlight w:val="yellow"/>
        </w:rPr>
        <w:t>（</w:t>
      </w:r>
      <w:r w:rsidR="00246BB2" w:rsidRPr="00246BB2">
        <w:rPr>
          <w:rFonts w:ascii="ＭＳ 明朝" w:hAnsi="ＭＳ 明朝" w:hint="eastAsia"/>
          <w:highlight w:val="yellow"/>
        </w:rPr>
        <w:t>２</w:t>
      </w:r>
      <w:r>
        <w:rPr>
          <w:rFonts w:ascii="ＭＳ 明朝" w:hAnsi="ＭＳ 明朝" w:hint="eastAsia"/>
          <w:highlight w:val="yellow"/>
        </w:rPr>
        <w:t>）</w:t>
      </w:r>
      <w:r w:rsidR="00246BB2" w:rsidRPr="00246BB2">
        <w:rPr>
          <w:rFonts w:ascii="ＭＳ 明朝" w:hAnsi="ＭＳ 明朝" w:hint="eastAsia"/>
          <w:highlight w:val="yellow"/>
        </w:rPr>
        <w:t>事業所において、従業者に対し、虐待の防止のための研修を定期的に実施すること。</w:t>
      </w:r>
    </w:p>
    <w:p w:rsidR="00246BB2" w:rsidRPr="006F099F" w:rsidRDefault="006F099F" w:rsidP="00051365">
      <w:pPr>
        <w:autoSpaceDE w:val="0"/>
        <w:autoSpaceDN w:val="0"/>
        <w:ind w:leftChars="100" w:left="550" w:hangingChars="100" w:hanging="275"/>
        <w:jc w:val="left"/>
        <w:rPr>
          <w:rFonts w:ascii="ＭＳ 明朝" w:hAnsi="ＭＳ 明朝"/>
          <w:highlight w:val="yellow"/>
        </w:rPr>
      </w:pPr>
      <w:r>
        <w:rPr>
          <w:rFonts w:ascii="ＭＳ 明朝" w:hAnsi="ＭＳ 明朝" w:hint="eastAsia"/>
          <w:highlight w:val="yellow"/>
        </w:rPr>
        <w:t>（</w:t>
      </w:r>
      <w:r w:rsidR="00246BB2" w:rsidRPr="00246BB2">
        <w:rPr>
          <w:rFonts w:ascii="ＭＳ 明朝" w:hAnsi="ＭＳ 明朝" w:hint="eastAsia"/>
          <w:highlight w:val="yellow"/>
        </w:rPr>
        <w:t>３</w:t>
      </w:r>
      <w:r>
        <w:rPr>
          <w:rFonts w:ascii="ＭＳ 明朝" w:hAnsi="ＭＳ 明朝" w:hint="eastAsia"/>
          <w:highlight w:val="yellow"/>
        </w:rPr>
        <w:t>）</w:t>
      </w:r>
      <w:r w:rsidR="00246BB2" w:rsidRPr="00246BB2">
        <w:rPr>
          <w:rFonts w:ascii="ＭＳ 明朝" w:hAnsi="ＭＳ 明朝" w:hint="eastAsia"/>
          <w:highlight w:val="yellow"/>
        </w:rPr>
        <w:t>前２号に掲げる措置を適切に実施するための担当者を置くこと。</w:t>
      </w:r>
    </w:p>
    <w:p w:rsidR="00246BB2" w:rsidRPr="00246BB2" w:rsidRDefault="00246BB2" w:rsidP="00051365">
      <w:pPr>
        <w:autoSpaceDE w:val="0"/>
        <w:autoSpaceDN w:val="0"/>
        <w:ind w:left="551" w:hangingChars="200" w:hanging="551"/>
        <w:jc w:val="left"/>
        <w:rPr>
          <w:rFonts w:ascii="ＭＳ 明朝" w:hAnsi="ＭＳ 明朝"/>
        </w:rPr>
      </w:pP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（事業所の名称等）</w:t>
      </w: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第４条　事業を行う事業所の名称及び所在地は、次のとおりとする。</w:t>
      </w: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lastRenderedPageBreak/>
        <w:t xml:space="preserve">　（１）名称　</w:t>
      </w:r>
      <w:r>
        <w:rPr>
          <w:rFonts w:ascii="ＭＳ 明朝" w:hAnsi="ＭＳ 明朝" w:hint="eastAsia"/>
        </w:rPr>
        <w:t xml:space="preserve">　</w:t>
      </w:r>
      <w:r w:rsidRPr="00246BB2">
        <w:rPr>
          <w:rFonts w:ascii="ＭＳ 明朝" w:hAnsi="ＭＳ 明朝" w:hint="eastAsia"/>
          <w:color w:val="FF0000"/>
          <w:u w:val="single"/>
        </w:rPr>
        <w:t>○○○</w:t>
      </w: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 xml:space="preserve">　（２）所在地　</w:t>
      </w:r>
      <w:r>
        <w:rPr>
          <w:rFonts w:ascii="ＭＳ 明朝" w:hAnsi="ＭＳ 明朝" w:hint="eastAsia"/>
          <w:color w:val="FF0000"/>
          <w:u w:val="single"/>
        </w:rPr>
        <w:t>名古屋市○区○○町○丁目○番○</w:t>
      </w:r>
      <w:r w:rsidRPr="00246BB2">
        <w:rPr>
          <w:rFonts w:ascii="ＭＳ 明朝" w:hAnsi="ＭＳ 明朝" w:hint="eastAsia"/>
          <w:color w:val="FF0000"/>
          <w:u w:val="single"/>
        </w:rPr>
        <w:t>号</w:t>
      </w:r>
    </w:p>
    <w:p w:rsidR="00246BB2" w:rsidRPr="00246BB2" w:rsidRDefault="00246BB2" w:rsidP="00051365">
      <w:pPr>
        <w:autoSpaceDE w:val="0"/>
        <w:autoSpaceDN w:val="0"/>
        <w:jc w:val="left"/>
        <w:rPr>
          <w:rFonts w:ascii="ＭＳ 明朝" w:hAnsi="ＭＳ 明朝"/>
        </w:rPr>
      </w:pP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（従業者の職種、員数及び職務の内容）</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第５条　事業所における従業者の職種、員数及び職務の内容は、次のとおりとする。</w:t>
      </w:r>
    </w:p>
    <w:p w:rsidR="00246BB2" w:rsidRPr="00246BB2" w:rsidRDefault="00246BB2" w:rsidP="00051365">
      <w:pPr>
        <w:autoSpaceDE w:val="0"/>
        <w:autoSpaceDN w:val="0"/>
        <w:ind w:firstLineChars="100" w:firstLine="275"/>
        <w:jc w:val="left"/>
        <w:rPr>
          <w:rFonts w:ascii="ＭＳ 明朝" w:hAnsi="ＭＳ 明朝"/>
        </w:rPr>
      </w:pPr>
      <w:r>
        <w:rPr>
          <w:rFonts w:ascii="ＭＳ 明朝" w:hAnsi="ＭＳ 明朝" w:hint="eastAsia"/>
        </w:rPr>
        <w:t>（１）管理者　１名</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管理者は、事業所の従業者の管理及び業務の管理を一元的に行う。</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6267450</wp:posOffset>
                </wp:positionH>
                <wp:positionV relativeFrom="paragraph">
                  <wp:posOffset>104140</wp:posOffset>
                </wp:positionV>
                <wp:extent cx="0" cy="0"/>
                <wp:effectExtent l="9525" t="8890" r="952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C16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"/>
            </w:pict>
          </mc:Fallback>
        </mc:AlternateContent>
      </w:r>
      <w:r>
        <w:rPr>
          <w:rFonts w:ascii="ＭＳ 明朝" w:hAnsi="ＭＳ 明朝" w:hint="eastAsia"/>
        </w:rPr>
        <w:t xml:space="preserve">　（２）サービス提供責任者　</w:t>
      </w:r>
      <w:r w:rsidRPr="00246BB2">
        <w:rPr>
          <w:rFonts w:ascii="ＭＳ 明朝" w:hAnsi="ＭＳ 明朝" w:hint="eastAsia"/>
          <w:color w:val="FF0000"/>
          <w:u w:val="single"/>
        </w:rPr>
        <w:t>○名以上</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サービス提供責任者は、事業所に対する移動支援の利用の申込みにかかる調整、従業者に対する技術指導等のサービス内容の管理及びサービス計画の作成にあたる。</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（３）</w:t>
      </w:r>
      <w:r w:rsidRPr="006F099F">
        <w:rPr>
          <w:rFonts w:ascii="ＭＳ 明朝" w:hAnsi="ＭＳ 明朝" w:hint="eastAsia"/>
        </w:rPr>
        <w:t xml:space="preserve">従業者　</w:t>
      </w:r>
      <w:r w:rsidRPr="00246BB2">
        <w:rPr>
          <w:rFonts w:ascii="ＭＳ 明朝" w:hAnsi="ＭＳ 明朝" w:hint="eastAsia"/>
          <w:color w:val="FF0000"/>
          <w:u w:val="single"/>
        </w:rPr>
        <w:t>○名以上</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従業者は、移動支援の提供にあたる。</w:t>
      </w:r>
    </w:p>
    <w:p w:rsidR="00246BB2" w:rsidRDefault="00051365" w:rsidP="00051365">
      <w:pPr>
        <w:autoSpaceDE w:val="0"/>
        <w:autoSpaceDN w:val="0"/>
        <w:ind w:left="826" w:hangingChars="300" w:hanging="826"/>
        <w:jc w:val="left"/>
        <w:rPr>
          <w:rFonts w:ascii="ＭＳ 明朝" w:hAnsi="ＭＳ 明朝"/>
        </w:rPr>
      </w:pPr>
      <w:r>
        <w:rPr>
          <w:rFonts w:hint="eastAsia"/>
          <w:noProof/>
        </w:rPr>
        <mc:AlternateContent>
          <mc:Choice Requires="wps">
            <w:drawing>
              <wp:anchor distT="0" distB="0" distL="114300" distR="114300" simplePos="0" relativeHeight="251663360" behindDoc="0" locked="0" layoutInCell="1" allowOverlap="1" wp14:anchorId="0EC3D1C5" wp14:editId="09531E7A">
                <wp:simplePos x="0" y="0"/>
                <wp:positionH relativeFrom="column">
                  <wp:posOffset>269240</wp:posOffset>
                </wp:positionH>
                <wp:positionV relativeFrom="paragraph">
                  <wp:posOffset>109855</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rsidR="00246BB2" w:rsidRPr="00051365" w:rsidRDefault="00246BB2" w:rsidP="00246BB2">
                            <w:pPr>
                              <w:wordWrap w:val="0"/>
                              <w:jc w:val="left"/>
                              <w:rPr>
                                <w:sz w:val="21"/>
                                <w:szCs w:val="21"/>
                              </w:rPr>
                            </w:pPr>
                            <w:r w:rsidRPr="00051365">
                              <w:rPr>
                                <w:rFonts w:hint="eastAsia"/>
                                <w:sz w:val="21"/>
                                <w:szCs w:val="21"/>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3D1C5" id="Text Box 10" o:spid="_x0000_s1027" type="#_x0000_t202" style="position:absolute;left:0;text-align:left;margin-left:21.2pt;margin-top:8.65pt;width:455.9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GOOg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">
                <v:stroke dashstyle="dash"/>
                <v:textbox inset="5.85pt,.7pt,5.85pt,.7pt">
                  <w:txbxContent>
                    <w:p w:rsidR="00246BB2" w:rsidRPr="00051365" w:rsidRDefault="00246BB2" w:rsidP="00246BB2">
                      <w:pPr>
                        <w:wordWrap w:val="0"/>
                        <w:jc w:val="left"/>
                        <w:rPr>
                          <w:sz w:val="21"/>
                          <w:szCs w:val="21"/>
                        </w:rPr>
                      </w:pPr>
                      <w:r w:rsidRPr="00051365">
                        <w:rPr>
                          <w:rFonts w:hint="eastAsia"/>
                          <w:sz w:val="21"/>
                          <w:szCs w:val="21"/>
                          <w:highlight w:val="yellow"/>
                        </w:rPr>
                        <w:t>従業者の「員数」は、基準上配置すべき員数を満たす範囲において「○人以上」と記載することも差し支えない。</w:t>
                      </w:r>
                    </w:p>
                  </w:txbxContent>
                </v:textbox>
              </v:shape>
            </w:pict>
          </mc:Fallback>
        </mc:AlternateContent>
      </w:r>
    </w:p>
    <w:p w:rsidR="00246BB2" w:rsidRDefault="00246BB2" w:rsidP="00051365">
      <w:pPr>
        <w:autoSpaceDE w:val="0"/>
        <w:autoSpaceDN w:val="0"/>
        <w:ind w:left="826" w:hangingChars="300" w:hanging="826"/>
        <w:jc w:val="left"/>
        <w:rPr>
          <w:rFonts w:ascii="ＭＳ 明朝" w:hAnsi="ＭＳ 明朝"/>
        </w:rPr>
      </w:pPr>
    </w:p>
    <w:p w:rsid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（営業日及び営業時間）</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第６条　事業所の営業日及び営業時間は、次のとおりとする。</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（１）営業日　</w:t>
      </w:r>
      <w:r w:rsidRPr="006F099F">
        <w:rPr>
          <w:rFonts w:ascii="ＭＳ 明朝" w:hAnsi="ＭＳ 明朝" w:hint="eastAsia"/>
          <w:color w:val="FF0000"/>
          <w:u w:val="single"/>
        </w:rPr>
        <w:t>月曜日～土曜日</w:t>
      </w:r>
    </w:p>
    <w:p w:rsidR="00246BB2" w:rsidRPr="006F099F"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006F099F">
        <w:rPr>
          <w:rFonts w:ascii="ＭＳ 明朝" w:hAnsi="ＭＳ 明朝" w:hint="eastAsia"/>
        </w:rPr>
        <w:t xml:space="preserve">　　　　</w:t>
      </w:r>
      <w:r w:rsidRPr="006F099F">
        <w:rPr>
          <w:rFonts w:ascii="ＭＳ 明朝" w:hAnsi="ＭＳ 明朝" w:hint="eastAsia"/>
          <w:color w:val="FF0000"/>
          <w:u w:val="single"/>
        </w:rPr>
        <w:t>ただし、国民の祝日及び</w:t>
      </w:r>
      <w:r w:rsidR="00051365">
        <w:rPr>
          <w:rFonts w:ascii="ＭＳ 明朝" w:hAnsi="ＭＳ 明朝" w:hint="eastAsia"/>
          <w:color w:val="FF0000"/>
          <w:u w:val="single"/>
        </w:rPr>
        <w:t>1</w:t>
      </w:r>
      <w:r w:rsidR="00051365">
        <w:rPr>
          <w:rFonts w:ascii="ＭＳ 明朝" w:hAnsi="ＭＳ 明朝"/>
          <w:color w:val="FF0000"/>
          <w:u w:val="single"/>
        </w:rPr>
        <w:t>2</w:t>
      </w:r>
      <w:r w:rsidRPr="006F099F">
        <w:rPr>
          <w:rFonts w:ascii="ＭＳ 明朝" w:hAnsi="ＭＳ 明朝" w:hint="eastAsia"/>
          <w:color w:val="FF0000"/>
          <w:u w:val="single"/>
        </w:rPr>
        <w:t>月30日～１月３日は除く。</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（２）営業時間　</w:t>
      </w:r>
      <w:r w:rsidRPr="006F099F">
        <w:rPr>
          <w:rFonts w:ascii="ＭＳ 明朝" w:hAnsi="ＭＳ 明朝" w:hint="eastAsia"/>
          <w:color w:val="FF0000"/>
          <w:u w:val="single"/>
        </w:rPr>
        <w:t>午前９時～午後６時</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（３）サービス提供日　</w:t>
      </w:r>
      <w:r w:rsidRPr="006F099F">
        <w:rPr>
          <w:rFonts w:ascii="ＭＳ 明朝" w:hAnsi="ＭＳ 明朝" w:hint="eastAsia"/>
          <w:color w:val="FF0000"/>
          <w:u w:val="single"/>
        </w:rPr>
        <w:t>日曜日～土曜日</w:t>
      </w:r>
    </w:p>
    <w:p w:rsidR="00051365" w:rsidRDefault="00246BB2" w:rsidP="00051365">
      <w:pPr>
        <w:autoSpaceDE w:val="0"/>
        <w:autoSpaceDN w:val="0"/>
        <w:ind w:left="826" w:hangingChars="300" w:hanging="826"/>
        <w:jc w:val="left"/>
        <w:rPr>
          <w:rFonts w:ascii="ＭＳ 明朝" w:hAnsi="ＭＳ 明朝"/>
        </w:rPr>
      </w:pPr>
      <w:r>
        <w:rPr>
          <w:rFonts w:ascii="ＭＳ 明朝" w:hAnsi="ＭＳ 明朝" w:hint="eastAsia"/>
        </w:rPr>
        <w:t xml:space="preserve">　</w:t>
      </w:r>
      <w:r w:rsidRPr="00246BB2">
        <w:rPr>
          <w:rFonts w:ascii="ＭＳ 明朝" w:hAnsi="ＭＳ 明朝" w:hint="eastAsia"/>
        </w:rPr>
        <w:t xml:space="preserve">（４）サービス提供時間　</w:t>
      </w:r>
      <w:r w:rsidRPr="006F099F">
        <w:rPr>
          <w:rFonts w:ascii="ＭＳ 明朝" w:hAnsi="ＭＳ 明朝" w:hint="eastAsia"/>
          <w:color w:val="FF0000"/>
          <w:u w:val="single"/>
        </w:rPr>
        <w:t>午前７時～午後８時</w:t>
      </w:r>
    </w:p>
    <w:p w:rsidR="00246BB2" w:rsidRPr="00246BB2" w:rsidRDefault="00246BB2" w:rsidP="00051365">
      <w:pPr>
        <w:autoSpaceDE w:val="0"/>
        <w:autoSpaceDN w:val="0"/>
        <w:ind w:leftChars="100" w:left="826" w:hangingChars="200" w:hanging="551"/>
        <w:jc w:val="left"/>
        <w:rPr>
          <w:rFonts w:ascii="ＭＳ 明朝" w:hAnsi="ＭＳ 明朝"/>
        </w:rPr>
      </w:pPr>
      <w:r w:rsidRPr="00246BB2">
        <w:rPr>
          <w:rFonts w:ascii="ＭＳ 明朝" w:hAnsi="ＭＳ 明朝" w:hint="eastAsia"/>
        </w:rPr>
        <w:t>（５）上記の営業日、営業時間の他、電話等により24時間連絡が可能な体制とする。</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（主たる対象者）</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第７条　事業所において移動支援を提供する主たる対象者は、次のとおりとする。</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（１）身体障害者</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（２）知的障害者</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（３）障害児</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（４）精神障害者</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（利用者から受領する費用の額）</w:t>
      </w:r>
    </w:p>
    <w:p w:rsid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第８条　移動支援を提供した場合の利用料の額は、名古屋市長が定める額と</w:t>
      </w:r>
      <w:r w:rsidRPr="00246BB2">
        <w:rPr>
          <w:rFonts w:ascii="ＭＳ 明朝" w:hAnsi="ＭＳ 明朝" w:hint="eastAsia"/>
        </w:rPr>
        <w:lastRenderedPageBreak/>
        <w:t>し、当該移動支援が法定代理受領サービスであるときは、名古屋市長の定める利用者負担額の支払いを受けるものとする。ただし、利用者の受給者証に記載された月額の範囲内とする。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２　第９条の通常の事業の実施地域を超えて行う移動支援に要した交通費は、その実費を徴収する。なお、自動車を使用した場合の交通費は、次の額を徴収する。</w:t>
      </w:r>
    </w:p>
    <w:p w:rsidR="00246BB2" w:rsidRPr="00246BB2" w:rsidRDefault="00246BB2" w:rsidP="00051365">
      <w:pPr>
        <w:autoSpaceDE w:val="0"/>
        <w:autoSpaceDN w:val="0"/>
        <w:ind w:leftChars="100" w:left="1101" w:hangingChars="300" w:hanging="826"/>
        <w:jc w:val="left"/>
        <w:rPr>
          <w:rFonts w:ascii="ＭＳ 明朝" w:hAnsi="ＭＳ 明朝"/>
        </w:rPr>
      </w:pPr>
      <w:r w:rsidRPr="00246BB2">
        <w:rPr>
          <w:rFonts w:ascii="ＭＳ 明朝" w:hAnsi="ＭＳ 明朝" w:hint="eastAsia"/>
        </w:rPr>
        <w:t>（１）</w:t>
      </w:r>
      <w:r w:rsidRPr="00747D70">
        <w:rPr>
          <w:rFonts w:ascii="ＭＳ 明朝" w:hAnsi="ＭＳ 明朝" w:hint="eastAsia"/>
          <w:color w:val="FF0000"/>
          <w:u w:val="single"/>
        </w:rPr>
        <w:t>通常の事業の実施地域を越える地点から片道○○キロメートル以下　　○円</w:t>
      </w:r>
    </w:p>
    <w:p w:rsidR="00246BB2" w:rsidRPr="00246BB2" w:rsidRDefault="00246BB2" w:rsidP="00051365">
      <w:pPr>
        <w:autoSpaceDE w:val="0"/>
        <w:autoSpaceDN w:val="0"/>
        <w:ind w:left="826" w:hangingChars="300" w:hanging="826"/>
        <w:jc w:val="left"/>
        <w:rPr>
          <w:rFonts w:ascii="ＭＳ 明朝" w:hAnsi="ＭＳ 明朝"/>
        </w:rPr>
      </w:pPr>
      <w:r>
        <w:rPr>
          <w:rFonts w:ascii="ＭＳ 明朝" w:hAnsi="ＭＳ 明朝" w:hint="eastAsia"/>
        </w:rPr>
        <w:t xml:space="preserve">　</w:t>
      </w:r>
      <w:r w:rsidRPr="00246BB2">
        <w:rPr>
          <w:rFonts w:ascii="ＭＳ 明朝" w:hAnsi="ＭＳ 明朝" w:hint="eastAsia"/>
        </w:rPr>
        <w:t>（２）</w:t>
      </w:r>
      <w:r w:rsidRPr="00747D70">
        <w:rPr>
          <w:rFonts w:ascii="ＭＳ 明朝" w:hAnsi="ＭＳ 明朝" w:hint="eastAsia"/>
          <w:color w:val="FF0000"/>
          <w:u w:val="single"/>
        </w:rPr>
        <w:t>通常の事業の実施地域を越える地点から片道○○キロメートルを超える場合は、○円に１キロメートル増すごとに○円ずつ加算した額とする。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前各項の費用の支払を受ける場合は、利用者（障害児の場合はその保護者）に対して事前に説明をした上で、支払に同意する旨の文書に記名押印を受けることとする。</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（通常の事業の実施地域）</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第９条　通常の事業の実施地域は、</w:t>
      </w:r>
      <w:r w:rsidRPr="00051365">
        <w:rPr>
          <w:rFonts w:ascii="ＭＳ 明朝" w:hAnsi="ＭＳ 明朝" w:hint="eastAsia"/>
          <w:color w:val="FF0000"/>
          <w:u w:val="single"/>
        </w:rPr>
        <w:t>名古屋市全域</w:t>
      </w:r>
      <w:r w:rsidRPr="00246BB2">
        <w:rPr>
          <w:rFonts w:ascii="ＭＳ 明朝" w:hAnsi="ＭＳ 明朝" w:hint="eastAsia"/>
        </w:rPr>
        <w:t>とする。</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（緊急時における対応方法）</w:t>
      </w:r>
    </w:p>
    <w:p w:rsidR="00246BB2" w:rsidRPr="00246BB2" w:rsidRDefault="004C19FF" w:rsidP="00051365">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0</w:t>
      </w:r>
      <w:r w:rsidR="00246BB2" w:rsidRPr="00246BB2">
        <w:rPr>
          <w:rFonts w:ascii="ＭＳ 明朝" w:hAnsi="ＭＳ 明朝" w:hint="eastAsia"/>
        </w:rPr>
        <w:t>条　従業者は、移動支援の提供を行っているときに、利用者等に症状の急変その他緊急の事態が生じた時には、速やかに医療機関への連絡を行う等の措置を講ずるとともに、管理者へ報告しなければならない。</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（苦情解決）</w:t>
      </w:r>
    </w:p>
    <w:p w:rsidR="00246BB2" w:rsidRPr="00246BB2" w:rsidRDefault="004C19FF" w:rsidP="00051365">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1</w:t>
      </w:r>
      <w:r w:rsidR="00246BB2" w:rsidRPr="00246BB2">
        <w:rPr>
          <w:rFonts w:ascii="ＭＳ 明朝" w:hAnsi="ＭＳ 明朝" w:hint="eastAsia"/>
        </w:rPr>
        <w:t>条　提供した移動支援に関する利用者等からの苦情に迅速かつ適切に対応するために、苦情を受け付けるための窓口を設置するものとする。</w:t>
      </w:r>
    </w:p>
    <w:p w:rsidR="004C19FF"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２　提供したサービスに関し、名古屋市が行う文書その他の物件の提出もしくは提示の求め又は名古屋市の職員からの質問もしくは照会に応じ、利用者からの苦情に関して名古屋市が行う調査に協力するとともに、名古屋市からの指導又は助言を受けた場合は、当該指導又は助言に従って必要な改善を行うもの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社会福祉法（昭和26年</w:t>
      </w:r>
      <w:r w:rsidR="00051365">
        <w:rPr>
          <w:rFonts w:ascii="ＭＳ 明朝" w:hAnsi="ＭＳ 明朝" w:hint="eastAsia"/>
        </w:rPr>
        <w:t>３</w:t>
      </w:r>
      <w:r w:rsidRPr="00246BB2">
        <w:rPr>
          <w:rFonts w:ascii="ＭＳ 明朝" w:hAnsi="ＭＳ 明朝" w:hint="eastAsia"/>
        </w:rPr>
        <w:t>月29日法律第45号）第83条に規定する運営適正化委員会が同法第85条の規定により行う調査又は斡旋にできる限り協力するものとする。</w:t>
      </w:r>
    </w:p>
    <w:p w:rsidR="00246BB2" w:rsidRPr="004C19FF"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（その他運営に関する重要事項）</w:t>
      </w:r>
    </w:p>
    <w:p w:rsidR="00246BB2" w:rsidRPr="00246BB2" w:rsidRDefault="004C19FF" w:rsidP="00051365">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2</w:t>
      </w:r>
      <w:r w:rsidR="00246BB2" w:rsidRPr="00246BB2">
        <w:rPr>
          <w:rFonts w:ascii="ＭＳ 明朝" w:hAnsi="ＭＳ 明朝" w:hint="eastAsia"/>
        </w:rPr>
        <w:t>条　事業所は、利用者等に対して適切な移動支援を提供するため、従業者の勤務体制を整備するとともに、従業者の資質の向上を図るため、研修の機</w:t>
      </w:r>
      <w:r w:rsidR="00246BB2" w:rsidRPr="00246BB2">
        <w:rPr>
          <w:rFonts w:ascii="ＭＳ 明朝" w:hAnsi="ＭＳ 明朝" w:hint="eastAsia"/>
        </w:rPr>
        <w:lastRenderedPageBreak/>
        <w:t>会を次のとおり設けるものとする。</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（１）採用時研修　</w:t>
      </w:r>
      <w:r w:rsidRPr="004C19FF">
        <w:rPr>
          <w:rFonts w:ascii="ＭＳ 明朝" w:hAnsi="ＭＳ 明朝" w:hint="eastAsia"/>
          <w:color w:val="FF0000"/>
          <w:u w:val="single"/>
        </w:rPr>
        <w:t>採用後○ヶ月</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（２）継続研修　　</w:t>
      </w:r>
      <w:r w:rsidRPr="004C19FF">
        <w:rPr>
          <w:rFonts w:ascii="ＭＳ 明朝" w:hAnsi="ＭＳ 明朝" w:hint="eastAsia"/>
          <w:color w:val="FF0000"/>
          <w:u w:val="single"/>
        </w:rPr>
        <w:t>年○回</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２　従業者は、業務上知り得た利用者又はその家族の秘密を保持する。</w:t>
      </w:r>
    </w:p>
    <w:p w:rsidR="004C19FF"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従業者は、業務上知り得た利用者又はその家族の秘密を保持するために、従業者でなくなった後もこれらの秘密を保持するべき旨を、従業者との雇用契約の内容に含むものとする。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４　この規程に定める事項の他、運営に関する重要事項は</w:t>
      </w:r>
      <w:r w:rsidR="00051365">
        <w:rPr>
          <w:rFonts w:ascii="ＭＳ 明朝" w:hAnsi="ＭＳ 明朝" w:hint="eastAsia"/>
          <w:color w:val="FF0000"/>
          <w:u w:val="single"/>
        </w:rPr>
        <w:t>○○</w:t>
      </w:r>
      <w:r w:rsidR="00051365" w:rsidRPr="00246BB2">
        <w:rPr>
          <w:rFonts w:ascii="ＭＳ 明朝" w:hAnsi="ＭＳ 明朝" w:hint="eastAsia"/>
          <w:color w:val="FF0000"/>
          <w:u w:val="single"/>
        </w:rPr>
        <w:t>法人</w:t>
      </w:r>
      <w:r w:rsidRPr="00246BB2">
        <w:rPr>
          <w:rFonts w:ascii="ＭＳ 明朝" w:hAnsi="ＭＳ 明朝" w:hint="eastAsia"/>
        </w:rPr>
        <w:t>と事業所の管理者との協議に基づいて定めるものとする。</w:t>
      </w:r>
    </w:p>
    <w:p w:rsidR="00246BB2" w:rsidRDefault="000F20B3" w:rsidP="00051365">
      <w:pPr>
        <w:autoSpaceDE w:val="0"/>
        <w:autoSpaceDN w:val="0"/>
        <w:ind w:left="826" w:hangingChars="300" w:hanging="826"/>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5549CF6D" wp14:editId="0BA7698F">
                <wp:simplePos x="0" y="0"/>
                <wp:positionH relativeFrom="column">
                  <wp:posOffset>180340</wp:posOffset>
                </wp:positionH>
                <wp:positionV relativeFrom="paragraph">
                  <wp:posOffset>127635</wp:posOffset>
                </wp:positionV>
                <wp:extent cx="5789930" cy="735330"/>
                <wp:effectExtent l="0" t="0" r="2032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5330"/>
                        </a:xfrm>
                        <a:prstGeom prst="rect">
                          <a:avLst/>
                        </a:prstGeom>
                        <a:solidFill>
                          <a:srgbClr val="FFFFFF"/>
                        </a:solidFill>
                        <a:ln w="9525">
                          <a:solidFill>
                            <a:srgbClr val="000000"/>
                          </a:solidFill>
                          <a:prstDash val="dash"/>
                          <a:miter lim="800000"/>
                          <a:headEnd/>
                          <a:tailEnd/>
                        </a:ln>
                      </wps:spPr>
                      <wps:txbx>
                        <w:txbxContent>
                          <w:p w:rsidR="000F20B3" w:rsidRPr="00686344" w:rsidRDefault="000F20B3" w:rsidP="000F20B3">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CF6D" id="_x0000_t202" coordsize="21600,21600" o:spt="202" path="m,l,21600r21600,l21600,xe">
                <v:stroke joinstyle="miter"/>
                <v:path gradientshapeok="t" o:connecttype="rect"/>
              </v:shapetype>
              <v:shape id="テキスト ボックス 5" o:spid="_x0000_s1028" type="#_x0000_t202" style="position:absolute;left:0;text-align:left;margin-left:14.2pt;margin-top:10.05pt;width:455.9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">
                <v:stroke dashstyle="dash"/>
                <v:textbox inset="5.85pt,.7pt,5.85pt,.7pt">
                  <w:txbxContent>
                    <w:p w:rsidR="000F20B3" w:rsidRPr="00686344" w:rsidRDefault="000F20B3" w:rsidP="000F20B3">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v:textbox>
              </v:shape>
            </w:pict>
          </mc:Fallback>
        </mc:AlternateContent>
      </w:r>
    </w:p>
    <w:p w:rsidR="000F20B3" w:rsidRDefault="000F20B3" w:rsidP="00051365">
      <w:pPr>
        <w:autoSpaceDE w:val="0"/>
        <w:autoSpaceDN w:val="0"/>
        <w:ind w:left="826" w:hangingChars="300" w:hanging="826"/>
        <w:jc w:val="left"/>
        <w:rPr>
          <w:rFonts w:ascii="ＭＳ 明朝" w:hAnsi="ＭＳ 明朝"/>
        </w:rPr>
      </w:pPr>
    </w:p>
    <w:p w:rsidR="000F20B3" w:rsidRDefault="000F20B3" w:rsidP="00051365">
      <w:pPr>
        <w:autoSpaceDE w:val="0"/>
        <w:autoSpaceDN w:val="0"/>
        <w:ind w:left="826" w:hangingChars="300" w:hanging="826"/>
        <w:jc w:val="left"/>
        <w:rPr>
          <w:rFonts w:ascii="ＭＳ 明朝" w:hAnsi="ＭＳ 明朝"/>
        </w:rPr>
      </w:pPr>
    </w:p>
    <w:p w:rsidR="000F20B3" w:rsidRDefault="000F20B3" w:rsidP="00051365">
      <w:pPr>
        <w:autoSpaceDE w:val="0"/>
        <w:autoSpaceDN w:val="0"/>
        <w:ind w:left="826" w:hangingChars="300" w:hanging="826"/>
        <w:jc w:val="left"/>
        <w:rPr>
          <w:rFonts w:ascii="ＭＳ 明朝" w:hAnsi="ＭＳ 明朝"/>
        </w:rPr>
      </w:pPr>
    </w:p>
    <w:p w:rsidR="000F20B3" w:rsidRPr="004C19FF" w:rsidRDefault="000F20B3" w:rsidP="00051365">
      <w:pPr>
        <w:autoSpaceDE w:val="0"/>
        <w:autoSpaceDN w:val="0"/>
        <w:ind w:left="826" w:hangingChars="300" w:hanging="826"/>
        <w:jc w:val="left"/>
        <w:rPr>
          <w:rFonts w:ascii="ＭＳ 明朝" w:hAnsi="ＭＳ 明朝" w:hint="eastAsia"/>
        </w:rPr>
      </w:pPr>
    </w:p>
    <w:p w:rsidR="00246BB2" w:rsidRPr="00246BB2" w:rsidRDefault="00246BB2" w:rsidP="00051365">
      <w:pPr>
        <w:autoSpaceDE w:val="0"/>
        <w:autoSpaceDN w:val="0"/>
        <w:ind w:leftChars="300" w:left="826"/>
        <w:jc w:val="left"/>
        <w:rPr>
          <w:rFonts w:ascii="ＭＳ 明朝" w:hAnsi="ＭＳ 明朝"/>
        </w:rPr>
      </w:pPr>
      <w:r w:rsidRPr="00246BB2">
        <w:rPr>
          <w:rFonts w:ascii="ＭＳ 明朝" w:hAnsi="ＭＳ 明朝" w:hint="eastAsia"/>
        </w:rPr>
        <w:t>附則</w:t>
      </w:r>
      <w:bookmarkStart w:id="0" w:name="_GoBack"/>
      <w:bookmarkEnd w:id="0"/>
    </w:p>
    <w:p w:rsidR="00246BB2" w:rsidRPr="00246BB2" w:rsidRDefault="004C19FF" w:rsidP="00051365">
      <w:pPr>
        <w:autoSpaceDE w:val="0"/>
        <w:autoSpaceDN w:val="0"/>
        <w:ind w:left="826" w:hangingChars="300" w:hanging="826"/>
        <w:jc w:val="left"/>
        <w:rPr>
          <w:rFonts w:ascii="ＭＳ 明朝" w:hAnsi="ＭＳ 明朝"/>
        </w:rPr>
      </w:pPr>
      <w:r>
        <w:rPr>
          <w:rFonts w:ascii="ＭＳ 明朝" w:hAnsi="ＭＳ 明朝" w:hint="eastAsia"/>
        </w:rPr>
        <w:t xml:space="preserve">　この規程は、</w:t>
      </w:r>
      <w:r w:rsidRPr="004C19FF">
        <w:rPr>
          <w:rFonts w:ascii="ＭＳ 明朝" w:hAnsi="ＭＳ 明朝" w:hint="eastAsia"/>
          <w:color w:val="FF0000"/>
          <w:u w:val="single"/>
        </w:rPr>
        <w:t>令和</w:t>
      </w:r>
      <w:r w:rsidR="00246BB2" w:rsidRPr="004C19FF">
        <w:rPr>
          <w:rFonts w:ascii="ＭＳ 明朝" w:hAnsi="ＭＳ 明朝" w:hint="eastAsia"/>
          <w:color w:val="FF0000"/>
          <w:u w:val="single"/>
        </w:rPr>
        <w:t>○年○月○日</w:t>
      </w:r>
      <w:r w:rsidR="00246BB2" w:rsidRPr="00246BB2">
        <w:rPr>
          <w:rFonts w:ascii="ＭＳ 明朝" w:hAnsi="ＭＳ 明朝" w:hint="eastAsia"/>
        </w:rPr>
        <w:t>から施行する。</w:t>
      </w:r>
    </w:p>
    <w:p w:rsidR="00246BB2" w:rsidRPr="00246BB2" w:rsidRDefault="00246BB2" w:rsidP="00051365">
      <w:pPr>
        <w:autoSpaceDE w:val="0"/>
        <w:autoSpaceDN w:val="0"/>
        <w:jc w:val="left"/>
        <w:rPr>
          <w:rFonts w:ascii="ＭＳ 明朝" w:hAnsi="ＭＳ 明朝"/>
        </w:rPr>
      </w:pPr>
    </w:p>
    <w:sectPr w:rsidR="00246BB2" w:rsidRPr="00246BB2" w:rsidSect="008569F7">
      <w:footerReference w:type="default" r:id="rId8"/>
      <w:pgSz w:w="11906" w:h="16838" w:code="9"/>
      <w:pgMar w:top="1134" w:right="1134" w:bottom="1134" w:left="1134" w:header="283" w:footer="283" w:gutter="0"/>
      <w:cols w:space="425"/>
      <w:docGrid w:type="linesAndChars" w:linePitch="38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D3" w:rsidRDefault="002D27D3">
      <w:r>
        <w:separator/>
      </w:r>
    </w:p>
  </w:endnote>
  <w:endnote w:type="continuationSeparator" w:id="0">
    <w:p w:rsidR="002D27D3" w:rsidRDefault="002D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C2" w:rsidRPr="0007279F" w:rsidRDefault="00B77CC2" w:rsidP="000727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D3" w:rsidRDefault="002D27D3">
      <w:r>
        <w:separator/>
      </w:r>
    </w:p>
  </w:footnote>
  <w:footnote w:type="continuationSeparator" w:id="0">
    <w:p w:rsidR="002D27D3" w:rsidRDefault="002D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9E"/>
    <w:multiLevelType w:val="hybridMultilevel"/>
    <w:tmpl w:val="DA4AF4EC"/>
    <w:lvl w:ilvl="0" w:tplc="00BEB56E">
      <w:start w:val="1"/>
      <w:numFmt w:val="decimal"/>
      <w:lvlText w:val="(%1)"/>
      <w:lvlJc w:val="left"/>
      <w:pPr>
        <w:ind w:left="960" w:hanging="72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BC57A5"/>
    <w:multiLevelType w:val="hybridMultilevel"/>
    <w:tmpl w:val="1182F5DC"/>
    <w:lvl w:ilvl="0" w:tplc="8580E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8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7"/>
    <w:rsid w:val="00032717"/>
    <w:rsid w:val="00042760"/>
    <w:rsid w:val="00042A0D"/>
    <w:rsid w:val="00051365"/>
    <w:rsid w:val="00072258"/>
    <w:rsid w:val="0007279F"/>
    <w:rsid w:val="000765A0"/>
    <w:rsid w:val="000B0A53"/>
    <w:rsid w:val="000B7370"/>
    <w:rsid w:val="000C2CBC"/>
    <w:rsid w:val="000C6667"/>
    <w:rsid w:val="000D3205"/>
    <w:rsid w:val="000D70EE"/>
    <w:rsid w:val="000E45C0"/>
    <w:rsid w:val="000E5F43"/>
    <w:rsid w:val="000F0CBD"/>
    <w:rsid w:val="000F20B3"/>
    <w:rsid w:val="000F69B1"/>
    <w:rsid w:val="0010662A"/>
    <w:rsid w:val="001132F1"/>
    <w:rsid w:val="00114A2F"/>
    <w:rsid w:val="001221B4"/>
    <w:rsid w:val="00126E41"/>
    <w:rsid w:val="00127C6D"/>
    <w:rsid w:val="00130794"/>
    <w:rsid w:val="001467ED"/>
    <w:rsid w:val="00150405"/>
    <w:rsid w:val="001627F7"/>
    <w:rsid w:val="001720C1"/>
    <w:rsid w:val="001745DD"/>
    <w:rsid w:val="001753C5"/>
    <w:rsid w:val="00181991"/>
    <w:rsid w:val="00184454"/>
    <w:rsid w:val="00197BCA"/>
    <w:rsid w:val="001A7F69"/>
    <w:rsid w:val="001B59ED"/>
    <w:rsid w:val="001B72BC"/>
    <w:rsid w:val="001D6159"/>
    <w:rsid w:val="001D7C1B"/>
    <w:rsid w:val="001E5A9C"/>
    <w:rsid w:val="001F1A06"/>
    <w:rsid w:val="001F705E"/>
    <w:rsid w:val="0020008C"/>
    <w:rsid w:val="00201BFA"/>
    <w:rsid w:val="00205AA0"/>
    <w:rsid w:val="00212800"/>
    <w:rsid w:val="00213612"/>
    <w:rsid w:val="00215D9D"/>
    <w:rsid w:val="00217E10"/>
    <w:rsid w:val="00220484"/>
    <w:rsid w:val="00221D04"/>
    <w:rsid w:val="00226824"/>
    <w:rsid w:val="00227102"/>
    <w:rsid w:val="002441F7"/>
    <w:rsid w:val="00245690"/>
    <w:rsid w:val="002456CB"/>
    <w:rsid w:val="00245AA1"/>
    <w:rsid w:val="0024676A"/>
    <w:rsid w:val="00246BB2"/>
    <w:rsid w:val="00254E9A"/>
    <w:rsid w:val="002554A2"/>
    <w:rsid w:val="002823C7"/>
    <w:rsid w:val="00293BD5"/>
    <w:rsid w:val="002966A6"/>
    <w:rsid w:val="002A027E"/>
    <w:rsid w:val="002A0AB2"/>
    <w:rsid w:val="002B1199"/>
    <w:rsid w:val="002B3DCB"/>
    <w:rsid w:val="002B4203"/>
    <w:rsid w:val="002B4784"/>
    <w:rsid w:val="002B747E"/>
    <w:rsid w:val="002C0D37"/>
    <w:rsid w:val="002C4222"/>
    <w:rsid w:val="002C5CF8"/>
    <w:rsid w:val="002D11B4"/>
    <w:rsid w:val="002D27D3"/>
    <w:rsid w:val="002F3220"/>
    <w:rsid w:val="002F37D9"/>
    <w:rsid w:val="002F5D06"/>
    <w:rsid w:val="00315D45"/>
    <w:rsid w:val="0032033A"/>
    <w:rsid w:val="00322C60"/>
    <w:rsid w:val="003273C2"/>
    <w:rsid w:val="00334BD6"/>
    <w:rsid w:val="00336F7E"/>
    <w:rsid w:val="003379DE"/>
    <w:rsid w:val="00341E11"/>
    <w:rsid w:val="00353132"/>
    <w:rsid w:val="00357F94"/>
    <w:rsid w:val="00361BF1"/>
    <w:rsid w:val="00362396"/>
    <w:rsid w:val="00362DEF"/>
    <w:rsid w:val="003745CE"/>
    <w:rsid w:val="0037517D"/>
    <w:rsid w:val="003851FC"/>
    <w:rsid w:val="00387AE6"/>
    <w:rsid w:val="00391ECE"/>
    <w:rsid w:val="00393807"/>
    <w:rsid w:val="003A34B3"/>
    <w:rsid w:val="003A4CFD"/>
    <w:rsid w:val="003A5C48"/>
    <w:rsid w:val="003B0F36"/>
    <w:rsid w:val="003B652A"/>
    <w:rsid w:val="003C02CF"/>
    <w:rsid w:val="003C422A"/>
    <w:rsid w:val="003D6B35"/>
    <w:rsid w:val="003D7417"/>
    <w:rsid w:val="003D7DD7"/>
    <w:rsid w:val="003E7840"/>
    <w:rsid w:val="003E7883"/>
    <w:rsid w:val="003F4D36"/>
    <w:rsid w:val="003F7681"/>
    <w:rsid w:val="003F78F5"/>
    <w:rsid w:val="00400C10"/>
    <w:rsid w:val="0040249D"/>
    <w:rsid w:val="00403407"/>
    <w:rsid w:val="00424DC9"/>
    <w:rsid w:val="00424E9E"/>
    <w:rsid w:val="00426CA4"/>
    <w:rsid w:val="004339E5"/>
    <w:rsid w:val="004450F7"/>
    <w:rsid w:val="00446821"/>
    <w:rsid w:val="00453399"/>
    <w:rsid w:val="00460B02"/>
    <w:rsid w:val="00476F52"/>
    <w:rsid w:val="004A5840"/>
    <w:rsid w:val="004A6E75"/>
    <w:rsid w:val="004A74D7"/>
    <w:rsid w:val="004B42FE"/>
    <w:rsid w:val="004B7286"/>
    <w:rsid w:val="004C19FF"/>
    <w:rsid w:val="004C6177"/>
    <w:rsid w:val="004C6432"/>
    <w:rsid w:val="004C7059"/>
    <w:rsid w:val="004D17DF"/>
    <w:rsid w:val="004E07BC"/>
    <w:rsid w:val="004E6216"/>
    <w:rsid w:val="004E6AD8"/>
    <w:rsid w:val="004F3545"/>
    <w:rsid w:val="004F3E9E"/>
    <w:rsid w:val="004F595C"/>
    <w:rsid w:val="004F7EF1"/>
    <w:rsid w:val="005069A6"/>
    <w:rsid w:val="00514496"/>
    <w:rsid w:val="005174FE"/>
    <w:rsid w:val="00521BB9"/>
    <w:rsid w:val="00526AA9"/>
    <w:rsid w:val="005332EB"/>
    <w:rsid w:val="00535369"/>
    <w:rsid w:val="00535663"/>
    <w:rsid w:val="00540F44"/>
    <w:rsid w:val="00551FE4"/>
    <w:rsid w:val="00554CF3"/>
    <w:rsid w:val="00556FB3"/>
    <w:rsid w:val="00557497"/>
    <w:rsid w:val="00565751"/>
    <w:rsid w:val="0057437F"/>
    <w:rsid w:val="005811C3"/>
    <w:rsid w:val="00581540"/>
    <w:rsid w:val="00582ADD"/>
    <w:rsid w:val="00586EBE"/>
    <w:rsid w:val="00596378"/>
    <w:rsid w:val="005A63D6"/>
    <w:rsid w:val="005B453D"/>
    <w:rsid w:val="005D26DA"/>
    <w:rsid w:val="005D4CEB"/>
    <w:rsid w:val="005E6D2A"/>
    <w:rsid w:val="005F7400"/>
    <w:rsid w:val="005F7F1D"/>
    <w:rsid w:val="00606291"/>
    <w:rsid w:val="00614A3C"/>
    <w:rsid w:val="00615B4E"/>
    <w:rsid w:val="0061656A"/>
    <w:rsid w:val="00635293"/>
    <w:rsid w:val="00640711"/>
    <w:rsid w:val="00662E6A"/>
    <w:rsid w:val="00666D8B"/>
    <w:rsid w:val="0066704B"/>
    <w:rsid w:val="006726A4"/>
    <w:rsid w:val="00673993"/>
    <w:rsid w:val="00673EB0"/>
    <w:rsid w:val="0068462F"/>
    <w:rsid w:val="00685A28"/>
    <w:rsid w:val="0069453B"/>
    <w:rsid w:val="00694C5E"/>
    <w:rsid w:val="006979A9"/>
    <w:rsid w:val="006A07A7"/>
    <w:rsid w:val="006A0FD5"/>
    <w:rsid w:val="006A47DB"/>
    <w:rsid w:val="006B28AE"/>
    <w:rsid w:val="006B6A31"/>
    <w:rsid w:val="006C145D"/>
    <w:rsid w:val="006C4435"/>
    <w:rsid w:val="006D1924"/>
    <w:rsid w:val="006D2F68"/>
    <w:rsid w:val="006D4DE1"/>
    <w:rsid w:val="006D6657"/>
    <w:rsid w:val="006E11F0"/>
    <w:rsid w:val="006E2267"/>
    <w:rsid w:val="006F099F"/>
    <w:rsid w:val="006F194F"/>
    <w:rsid w:val="006F1973"/>
    <w:rsid w:val="0071043D"/>
    <w:rsid w:val="00716C03"/>
    <w:rsid w:val="00724772"/>
    <w:rsid w:val="00725FA7"/>
    <w:rsid w:val="00731D87"/>
    <w:rsid w:val="00736DBB"/>
    <w:rsid w:val="0074029A"/>
    <w:rsid w:val="00742FC2"/>
    <w:rsid w:val="007452B5"/>
    <w:rsid w:val="00747D70"/>
    <w:rsid w:val="00757524"/>
    <w:rsid w:val="0076404C"/>
    <w:rsid w:val="00782E9C"/>
    <w:rsid w:val="00790137"/>
    <w:rsid w:val="007903FD"/>
    <w:rsid w:val="00790E3D"/>
    <w:rsid w:val="007A37E2"/>
    <w:rsid w:val="007B6E5B"/>
    <w:rsid w:val="007C0F0A"/>
    <w:rsid w:val="007C73E0"/>
    <w:rsid w:val="007D1896"/>
    <w:rsid w:val="007D6E5C"/>
    <w:rsid w:val="007D7A37"/>
    <w:rsid w:val="007E6DB7"/>
    <w:rsid w:val="007F0536"/>
    <w:rsid w:val="00804C59"/>
    <w:rsid w:val="008057CC"/>
    <w:rsid w:val="00806313"/>
    <w:rsid w:val="0081092C"/>
    <w:rsid w:val="00815E12"/>
    <w:rsid w:val="00821C4B"/>
    <w:rsid w:val="00836149"/>
    <w:rsid w:val="0085537C"/>
    <w:rsid w:val="008569F7"/>
    <w:rsid w:val="0087082F"/>
    <w:rsid w:val="008724A5"/>
    <w:rsid w:val="0087664B"/>
    <w:rsid w:val="00890515"/>
    <w:rsid w:val="008A30E9"/>
    <w:rsid w:val="008C12FA"/>
    <w:rsid w:val="008C3C63"/>
    <w:rsid w:val="008C3DF7"/>
    <w:rsid w:val="008C6B4C"/>
    <w:rsid w:val="008C6E4D"/>
    <w:rsid w:val="008C75C9"/>
    <w:rsid w:val="008D1046"/>
    <w:rsid w:val="008D64D7"/>
    <w:rsid w:val="008E2BEE"/>
    <w:rsid w:val="008E4EC7"/>
    <w:rsid w:val="008F6EDA"/>
    <w:rsid w:val="009129E9"/>
    <w:rsid w:val="00914AC6"/>
    <w:rsid w:val="00924084"/>
    <w:rsid w:val="0092677F"/>
    <w:rsid w:val="009274BE"/>
    <w:rsid w:val="00930D91"/>
    <w:rsid w:val="00936ECF"/>
    <w:rsid w:val="00937548"/>
    <w:rsid w:val="00940200"/>
    <w:rsid w:val="00944D93"/>
    <w:rsid w:val="0096330F"/>
    <w:rsid w:val="00964487"/>
    <w:rsid w:val="0097715E"/>
    <w:rsid w:val="009851F0"/>
    <w:rsid w:val="009A4F67"/>
    <w:rsid w:val="009B1FF3"/>
    <w:rsid w:val="009B504C"/>
    <w:rsid w:val="009C7E86"/>
    <w:rsid w:val="009F07F1"/>
    <w:rsid w:val="00A00284"/>
    <w:rsid w:val="00A029E7"/>
    <w:rsid w:val="00A0712C"/>
    <w:rsid w:val="00A21A96"/>
    <w:rsid w:val="00A245EA"/>
    <w:rsid w:val="00A30AE3"/>
    <w:rsid w:val="00A322AE"/>
    <w:rsid w:val="00A32B3B"/>
    <w:rsid w:val="00A330D9"/>
    <w:rsid w:val="00A42C7B"/>
    <w:rsid w:val="00A462C4"/>
    <w:rsid w:val="00A54D88"/>
    <w:rsid w:val="00A62840"/>
    <w:rsid w:val="00A665FB"/>
    <w:rsid w:val="00A70CEE"/>
    <w:rsid w:val="00A746F6"/>
    <w:rsid w:val="00A751B0"/>
    <w:rsid w:val="00A76896"/>
    <w:rsid w:val="00A80391"/>
    <w:rsid w:val="00A82513"/>
    <w:rsid w:val="00A82982"/>
    <w:rsid w:val="00A8470B"/>
    <w:rsid w:val="00A84CB3"/>
    <w:rsid w:val="00AA6E1B"/>
    <w:rsid w:val="00AB3C86"/>
    <w:rsid w:val="00AC3674"/>
    <w:rsid w:val="00AC7C5C"/>
    <w:rsid w:val="00AD4EF7"/>
    <w:rsid w:val="00AF153B"/>
    <w:rsid w:val="00AF25DB"/>
    <w:rsid w:val="00AF5F27"/>
    <w:rsid w:val="00AF78DD"/>
    <w:rsid w:val="00B10181"/>
    <w:rsid w:val="00B1139C"/>
    <w:rsid w:val="00B16537"/>
    <w:rsid w:val="00B20CAC"/>
    <w:rsid w:val="00B27875"/>
    <w:rsid w:val="00B34DC1"/>
    <w:rsid w:val="00B352EB"/>
    <w:rsid w:val="00B36955"/>
    <w:rsid w:val="00B439C0"/>
    <w:rsid w:val="00B45B34"/>
    <w:rsid w:val="00B50BC0"/>
    <w:rsid w:val="00B55AF0"/>
    <w:rsid w:val="00B77CC2"/>
    <w:rsid w:val="00B86A7D"/>
    <w:rsid w:val="00B86B9F"/>
    <w:rsid w:val="00B94611"/>
    <w:rsid w:val="00B95450"/>
    <w:rsid w:val="00BA16D4"/>
    <w:rsid w:val="00BA1F94"/>
    <w:rsid w:val="00BB12DD"/>
    <w:rsid w:val="00BC04E3"/>
    <w:rsid w:val="00BC22FB"/>
    <w:rsid w:val="00BC7172"/>
    <w:rsid w:val="00BD1312"/>
    <w:rsid w:val="00BD1FC7"/>
    <w:rsid w:val="00BD3E18"/>
    <w:rsid w:val="00BD45AC"/>
    <w:rsid w:val="00BE6B8D"/>
    <w:rsid w:val="00BF45B3"/>
    <w:rsid w:val="00C000BF"/>
    <w:rsid w:val="00C02860"/>
    <w:rsid w:val="00C03432"/>
    <w:rsid w:val="00C132E1"/>
    <w:rsid w:val="00C25419"/>
    <w:rsid w:val="00C407A0"/>
    <w:rsid w:val="00C43B93"/>
    <w:rsid w:val="00C47A97"/>
    <w:rsid w:val="00C537D8"/>
    <w:rsid w:val="00C632F3"/>
    <w:rsid w:val="00C945C8"/>
    <w:rsid w:val="00CA1344"/>
    <w:rsid w:val="00CA453A"/>
    <w:rsid w:val="00CB36BD"/>
    <w:rsid w:val="00CC138A"/>
    <w:rsid w:val="00CC5742"/>
    <w:rsid w:val="00CD059A"/>
    <w:rsid w:val="00D1198F"/>
    <w:rsid w:val="00D1273E"/>
    <w:rsid w:val="00D12D97"/>
    <w:rsid w:val="00D20C8C"/>
    <w:rsid w:val="00D21463"/>
    <w:rsid w:val="00D244C3"/>
    <w:rsid w:val="00D326C8"/>
    <w:rsid w:val="00D32A5E"/>
    <w:rsid w:val="00D35821"/>
    <w:rsid w:val="00D37E16"/>
    <w:rsid w:val="00D41FD5"/>
    <w:rsid w:val="00D43FC0"/>
    <w:rsid w:val="00D44736"/>
    <w:rsid w:val="00D44E49"/>
    <w:rsid w:val="00D47FE4"/>
    <w:rsid w:val="00D52058"/>
    <w:rsid w:val="00D53B8E"/>
    <w:rsid w:val="00D710A0"/>
    <w:rsid w:val="00D73194"/>
    <w:rsid w:val="00D777B6"/>
    <w:rsid w:val="00D9013C"/>
    <w:rsid w:val="00D9115F"/>
    <w:rsid w:val="00D92C80"/>
    <w:rsid w:val="00D92E23"/>
    <w:rsid w:val="00D93986"/>
    <w:rsid w:val="00D95A2E"/>
    <w:rsid w:val="00DB25CB"/>
    <w:rsid w:val="00DB5B49"/>
    <w:rsid w:val="00DC31F7"/>
    <w:rsid w:val="00DC37EC"/>
    <w:rsid w:val="00DC3A5C"/>
    <w:rsid w:val="00DC725A"/>
    <w:rsid w:val="00DD5F59"/>
    <w:rsid w:val="00DE31D8"/>
    <w:rsid w:val="00DF21B1"/>
    <w:rsid w:val="00E00040"/>
    <w:rsid w:val="00E00902"/>
    <w:rsid w:val="00E05210"/>
    <w:rsid w:val="00E253A3"/>
    <w:rsid w:val="00E356E2"/>
    <w:rsid w:val="00E43AE6"/>
    <w:rsid w:val="00E43D1B"/>
    <w:rsid w:val="00E458DC"/>
    <w:rsid w:val="00E70D7B"/>
    <w:rsid w:val="00E71369"/>
    <w:rsid w:val="00E719D0"/>
    <w:rsid w:val="00E7565B"/>
    <w:rsid w:val="00E94F6D"/>
    <w:rsid w:val="00E952E1"/>
    <w:rsid w:val="00E96A09"/>
    <w:rsid w:val="00EA0BD3"/>
    <w:rsid w:val="00EA0F97"/>
    <w:rsid w:val="00EA1D45"/>
    <w:rsid w:val="00EA61E7"/>
    <w:rsid w:val="00EB20F3"/>
    <w:rsid w:val="00EB2C78"/>
    <w:rsid w:val="00EC2540"/>
    <w:rsid w:val="00EC461B"/>
    <w:rsid w:val="00EC6E5F"/>
    <w:rsid w:val="00EC788F"/>
    <w:rsid w:val="00ED1180"/>
    <w:rsid w:val="00ED7721"/>
    <w:rsid w:val="00EE2963"/>
    <w:rsid w:val="00EF6424"/>
    <w:rsid w:val="00EF6EF7"/>
    <w:rsid w:val="00F06220"/>
    <w:rsid w:val="00F16A90"/>
    <w:rsid w:val="00F176A2"/>
    <w:rsid w:val="00F205C3"/>
    <w:rsid w:val="00F24775"/>
    <w:rsid w:val="00F27F95"/>
    <w:rsid w:val="00F322FD"/>
    <w:rsid w:val="00F54A6E"/>
    <w:rsid w:val="00F62C4A"/>
    <w:rsid w:val="00F66528"/>
    <w:rsid w:val="00F81A8E"/>
    <w:rsid w:val="00F81FDE"/>
    <w:rsid w:val="00F8520A"/>
    <w:rsid w:val="00F92556"/>
    <w:rsid w:val="00F97497"/>
    <w:rsid w:val="00FA61F1"/>
    <w:rsid w:val="00FA63AD"/>
    <w:rsid w:val="00FC754E"/>
    <w:rsid w:val="00FD55DB"/>
    <w:rsid w:val="00FE6E38"/>
    <w:rsid w:val="00FE77A8"/>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AF2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F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27F7"/>
    <w:rPr>
      <w:rFonts w:ascii="ＭＳ 明朝" w:hAnsi="ＭＳ 明朝"/>
    </w:rPr>
  </w:style>
  <w:style w:type="paragraph" w:styleId="a4">
    <w:name w:val="footer"/>
    <w:basedOn w:val="a"/>
    <w:link w:val="a5"/>
    <w:uiPriority w:val="99"/>
    <w:rsid w:val="001627F7"/>
    <w:pPr>
      <w:tabs>
        <w:tab w:val="center" w:pos="4252"/>
        <w:tab w:val="right" w:pos="8504"/>
      </w:tabs>
      <w:snapToGrid w:val="0"/>
    </w:pPr>
  </w:style>
  <w:style w:type="character" w:styleId="a6">
    <w:name w:val="page number"/>
    <w:basedOn w:val="a0"/>
    <w:rsid w:val="001627F7"/>
  </w:style>
  <w:style w:type="table" w:styleId="a7">
    <w:name w:val="Table Grid"/>
    <w:basedOn w:val="a1"/>
    <w:rsid w:val="00162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返信先住所 2"/>
    <w:basedOn w:val="a"/>
    <w:rsid w:val="001627F7"/>
    <w:rPr>
      <w:rFonts w:ascii="ＭＳ 明朝"/>
      <w:szCs w:val="24"/>
    </w:rPr>
  </w:style>
  <w:style w:type="character" w:styleId="a8">
    <w:name w:val="Hyperlink"/>
    <w:rsid w:val="003C422A"/>
    <w:rPr>
      <w:color w:val="000000"/>
      <w:u w:val="single"/>
    </w:rPr>
  </w:style>
  <w:style w:type="paragraph" w:styleId="Web">
    <w:name w:val="Normal (Web)"/>
    <w:basedOn w:val="a"/>
    <w:rsid w:val="000D32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rsid w:val="00B439C0"/>
    <w:pPr>
      <w:tabs>
        <w:tab w:val="center" w:pos="4252"/>
        <w:tab w:val="right" w:pos="8504"/>
      </w:tabs>
      <w:snapToGrid w:val="0"/>
    </w:pPr>
  </w:style>
  <w:style w:type="paragraph" w:styleId="aa">
    <w:name w:val="Balloon Text"/>
    <w:basedOn w:val="a"/>
    <w:link w:val="ab"/>
    <w:rsid w:val="005F7400"/>
    <w:rPr>
      <w:rFonts w:ascii="Arial" w:eastAsia="ＭＳ ゴシック" w:hAnsi="Arial"/>
      <w:sz w:val="18"/>
      <w:szCs w:val="18"/>
    </w:rPr>
  </w:style>
  <w:style w:type="character" w:customStyle="1" w:styleId="ab">
    <w:name w:val="吹き出し (文字)"/>
    <w:link w:val="aa"/>
    <w:rsid w:val="005F7400"/>
    <w:rPr>
      <w:rFonts w:ascii="Arial" w:eastAsia="ＭＳ ゴシック" w:hAnsi="Arial" w:cs="Times New Roman"/>
      <w:kern w:val="2"/>
      <w:sz w:val="18"/>
      <w:szCs w:val="18"/>
    </w:rPr>
  </w:style>
  <w:style w:type="character" w:customStyle="1" w:styleId="a5">
    <w:name w:val="フッター (文字)"/>
    <w:link w:val="a4"/>
    <w:uiPriority w:val="99"/>
    <w:rsid w:val="0007279F"/>
    <w:rPr>
      <w:kern w:val="2"/>
      <w:sz w:val="24"/>
    </w:rPr>
  </w:style>
  <w:style w:type="character" w:customStyle="1" w:styleId="p">
    <w:name w:val="p"/>
    <w:rsid w:val="00A665FB"/>
  </w:style>
  <w:style w:type="paragraph" w:styleId="ac">
    <w:name w:val="Note Heading"/>
    <w:basedOn w:val="a"/>
    <w:next w:val="a"/>
    <w:link w:val="ad"/>
    <w:rsid w:val="008569F7"/>
    <w:pPr>
      <w:jc w:val="center"/>
    </w:pPr>
    <w:rPr>
      <w:rFonts w:ascii="ＭＳ 明朝" w:hAnsi="ＭＳ 明朝"/>
      <w:szCs w:val="24"/>
    </w:rPr>
  </w:style>
  <w:style w:type="character" w:customStyle="1" w:styleId="ad">
    <w:name w:val="記 (文字)"/>
    <w:basedOn w:val="a0"/>
    <w:link w:val="ac"/>
    <w:rsid w:val="008569F7"/>
    <w:rPr>
      <w:rFonts w:ascii="ＭＳ 明朝" w:hAnsi="ＭＳ 明朝"/>
      <w:kern w:val="2"/>
      <w:sz w:val="24"/>
      <w:szCs w:val="24"/>
    </w:rPr>
  </w:style>
  <w:style w:type="paragraph" w:styleId="ae">
    <w:name w:val="Closing"/>
    <w:basedOn w:val="a"/>
    <w:link w:val="af"/>
    <w:rsid w:val="008569F7"/>
    <w:pPr>
      <w:jc w:val="right"/>
    </w:pPr>
    <w:rPr>
      <w:rFonts w:ascii="ＭＳ 明朝" w:hAnsi="ＭＳ 明朝"/>
      <w:szCs w:val="24"/>
    </w:rPr>
  </w:style>
  <w:style w:type="character" w:customStyle="1" w:styleId="af">
    <w:name w:val="結語 (文字)"/>
    <w:basedOn w:val="a0"/>
    <w:link w:val="ae"/>
    <w:rsid w:val="008569F7"/>
    <w:rPr>
      <w:rFonts w:ascii="ＭＳ 明朝" w:hAnsi="ＭＳ 明朝"/>
      <w:kern w:val="2"/>
      <w:sz w:val="24"/>
      <w:szCs w:val="24"/>
    </w:rPr>
  </w:style>
  <w:style w:type="paragraph" w:styleId="af0">
    <w:name w:val="Plain Text"/>
    <w:basedOn w:val="a"/>
    <w:link w:val="af1"/>
    <w:uiPriority w:val="99"/>
    <w:unhideWhenUsed/>
    <w:rsid w:val="00D47FE4"/>
    <w:pPr>
      <w:jc w:val="left"/>
    </w:pPr>
    <w:rPr>
      <w:rFonts w:ascii="游ゴシック" w:eastAsia="游ゴシック" w:hAnsi="Courier New" w:cs="Courier New"/>
      <w:sz w:val="22"/>
      <w:szCs w:val="22"/>
    </w:rPr>
  </w:style>
  <w:style w:type="character" w:customStyle="1" w:styleId="af1">
    <w:name w:val="書式なし (文字)"/>
    <w:basedOn w:val="a0"/>
    <w:link w:val="af0"/>
    <w:uiPriority w:val="99"/>
    <w:rsid w:val="00D47FE4"/>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703">
      <w:bodyDiv w:val="1"/>
      <w:marLeft w:val="0"/>
      <w:marRight w:val="0"/>
      <w:marTop w:val="0"/>
      <w:marBottom w:val="0"/>
      <w:divBdr>
        <w:top w:val="none" w:sz="0" w:space="0" w:color="auto"/>
        <w:left w:val="none" w:sz="0" w:space="0" w:color="auto"/>
        <w:bottom w:val="none" w:sz="0" w:space="0" w:color="auto"/>
        <w:right w:val="none" w:sz="0" w:space="0" w:color="auto"/>
      </w:divBdr>
    </w:div>
    <w:div w:id="47900315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6">
          <w:marLeft w:val="420"/>
          <w:marRight w:val="0"/>
          <w:marTop w:val="0"/>
          <w:marBottom w:val="0"/>
          <w:divBdr>
            <w:top w:val="none" w:sz="0" w:space="0" w:color="auto"/>
            <w:left w:val="none" w:sz="0" w:space="0" w:color="auto"/>
            <w:bottom w:val="none" w:sz="0" w:space="0" w:color="auto"/>
            <w:right w:val="none" w:sz="0" w:space="0" w:color="auto"/>
          </w:divBdr>
        </w:div>
      </w:divsChild>
    </w:div>
    <w:div w:id="519440227">
      <w:bodyDiv w:val="1"/>
      <w:marLeft w:val="0"/>
      <w:marRight w:val="0"/>
      <w:marTop w:val="0"/>
      <w:marBottom w:val="0"/>
      <w:divBdr>
        <w:top w:val="none" w:sz="0" w:space="0" w:color="auto"/>
        <w:left w:val="none" w:sz="0" w:space="0" w:color="auto"/>
        <w:bottom w:val="none" w:sz="0" w:space="0" w:color="auto"/>
        <w:right w:val="none" w:sz="0" w:space="0" w:color="auto"/>
      </w:divBdr>
    </w:div>
    <w:div w:id="782501037">
      <w:bodyDiv w:val="1"/>
      <w:marLeft w:val="0"/>
      <w:marRight w:val="0"/>
      <w:marTop w:val="0"/>
      <w:marBottom w:val="0"/>
      <w:divBdr>
        <w:top w:val="none" w:sz="0" w:space="0" w:color="auto"/>
        <w:left w:val="none" w:sz="0" w:space="0" w:color="auto"/>
        <w:bottom w:val="none" w:sz="0" w:space="0" w:color="auto"/>
        <w:right w:val="none" w:sz="0" w:space="0" w:color="auto"/>
      </w:divBdr>
    </w:div>
    <w:div w:id="8650258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394">
          <w:marLeft w:val="840"/>
          <w:marRight w:val="0"/>
          <w:marTop w:val="0"/>
          <w:marBottom w:val="0"/>
          <w:divBdr>
            <w:top w:val="none" w:sz="0" w:space="0" w:color="auto"/>
            <w:left w:val="none" w:sz="0" w:space="0" w:color="auto"/>
            <w:bottom w:val="none" w:sz="0" w:space="0" w:color="auto"/>
            <w:right w:val="none" w:sz="0" w:space="0" w:color="auto"/>
          </w:divBdr>
        </w:div>
      </w:divsChild>
    </w:div>
    <w:div w:id="1050569632">
      <w:bodyDiv w:val="1"/>
      <w:marLeft w:val="0"/>
      <w:marRight w:val="0"/>
      <w:marTop w:val="0"/>
      <w:marBottom w:val="0"/>
      <w:divBdr>
        <w:top w:val="none" w:sz="0" w:space="0" w:color="auto"/>
        <w:left w:val="none" w:sz="0" w:space="0" w:color="auto"/>
        <w:bottom w:val="none" w:sz="0" w:space="0" w:color="auto"/>
        <w:right w:val="none" w:sz="0" w:space="0" w:color="auto"/>
      </w:divBdr>
      <w:divsChild>
        <w:div w:id="504133008">
          <w:marLeft w:val="840"/>
          <w:marRight w:val="0"/>
          <w:marTop w:val="0"/>
          <w:marBottom w:val="0"/>
          <w:divBdr>
            <w:top w:val="none" w:sz="0" w:space="0" w:color="auto"/>
            <w:left w:val="none" w:sz="0" w:space="0" w:color="auto"/>
            <w:bottom w:val="none" w:sz="0" w:space="0" w:color="auto"/>
            <w:right w:val="none" w:sz="0" w:space="0" w:color="auto"/>
          </w:divBdr>
        </w:div>
      </w:divsChild>
    </w:div>
    <w:div w:id="1589268675">
      <w:bodyDiv w:val="1"/>
      <w:marLeft w:val="0"/>
      <w:marRight w:val="0"/>
      <w:marTop w:val="0"/>
      <w:marBottom w:val="0"/>
      <w:divBdr>
        <w:top w:val="none" w:sz="0" w:space="0" w:color="auto"/>
        <w:left w:val="none" w:sz="0" w:space="0" w:color="auto"/>
        <w:bottom w:val="none" w:sz="0" w:space="0" w:color="auto"/>
        <w:right w:val="none" w:sz="0" w:space="0" w:color="auto"/>
      </w:divBdr>
    </w:div>
    <w:div w:id="1621642374">
      <w:bodyDiv w:val="1"/>
      <w:marLeft w:val="0"/>
      <w:marRight w:val="0"/>
      <w:marTop w:val="0"/>
      <w:marBottom w:val="0"/>
      <w:divBdr>
        <w:top w:val="none" w:sz="0" w:space="0" w:color="auto"/>
        <w:left w:val="none" w:sz="0" w:space="0" w:color="auto"/>
        <w:bottom w:val="none" w:sz="0" w:space="0" w:color="auto"/>
        <w:right w:val="none" w:sz="0" w:space="0" w:color="auto"/>
      </w:divBdr>
      <w:divsChild>
        <w:div w:id="46439806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18BF-6DEC-452B-9AEB-39618334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2022-03-10T04:39:00Z</dcterms:created>
  <dcterms:modified xsi:type="dcterms:W3CDTF">2022-03-10T05:01:00Z</dcterms:modified>
</cp:coreProperties>
</file>