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137"/>
        <w:tblW w:w="9585" w:type="dxa"/>
        <w:tblCellMar>
          <w:left w:w="99" w:type="dxa"/>
          <w:right w:w="99" w:type="dxa"/>
        </w:tblCellMar>
        <w:tblLook w:val="04A0" w:firstRow="1" w:lastRow="0" w:firstColumn="1" w:lastColumn="0" w:noHBand="0" w:noVBand="1"/>
      </w:tblPr>
      <w:tblGrid>
        <w:gridCol w:w="1408"/>
        <w:gridCol w:w="1547"/>
        <w:gridCol w:w="1218"/>
        <w:gridCol w:w="2081"/>
        <w:gridCol w:w="1250"/>
        <w:gridCol w:w="2081"/>
      </w:tblGrid>
      <w:tr w:rsidR="0018058C" w:rsidRPr="0018058C" w:rsidTr="00393D3F">
        <w:trPr>
          <w:trHeight w:val="256"/>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058C" w:rsidRPr="0018058C" w:rsidRDefault="0018058C" w:rsidP="0018058C">
            <w:pPr>
              <w:widowControl/>
              <w:jc w:val="center"/>
              <w:rPr>
                <w:rFonts w:ascii="ＭＳ Ｐゴシック" w:eastAsia="ＭＳ Ｐゴシック" w:hAnsi="ＭＳ Ｐゴシック" w:cs="ＭＳ Ｐゴシック"/>
                <w:kern w:val="0"/>
                <w:sz w:val="20"/>
                <w:szCs w:val="20"/>
              </w:rPr>
            </w:pPr>
            <w:r w:rsidRPr="0018058C">
              <w:rPr>
                <w:rFonts w:ascii="ＭＳ Ｐゴシック" w:eastAsia="ＭＳ Ｐゴシック" w:hAnsi="ＭＳ Ｐゴシック" w:cs="ＭＳ Ｐゴシック" w:hint="eastAsia"/>
                <w:kern w:val="0"/>
                <w:sz w:val="20"/>
                <w:szCs w:val="20"/>
              </w:rPr>
              <w:t>受給者</w:t>
            </w:r>
            <w:r w:rsidR="00393D3F">
              <w:rPr>
                <w:rFonts w:ascii="ＭＳ Ｐゴシック" w:eastAsia="ＭＳ Ｐゴシック" w:hAnsi="ＭＳ Ｐゴシック" w:cs="ＭＳ Ｐゴシック" w:hint="eastAsia"/>
                <w:kern w:val="0"/>
                <w:sz w:val="20"/>
                <w:szCs w:val="20"/>
              </w:rPr>
              <w:t>証</w:t>
            </w:r>
            <w:r w:rsidRPr="0018058C">
              <w:rPr>
                <w:rFonts w:ascii="ＭＳ Ｐゴシック" w:eastAsia="ＭＳ Ｐゴシック" w:hAnsi="ＭＳ Ｐゴシック" w:cs="ＭＳ Ｐゴシック" w:hint="eastAsia"/>
                <w:kern w:val="0"/>
                <w:sz w:val="20"/>
                <w:szCs w:val="20"/>
              </w:rPr>
              <w:t>番号</w:t>
            </w:r>
          </w:p>
        </w:tc>
        <w:tc>
          <w:tcPr>
            <w:tcW w:w="1547" w:type="dxa"/>
            <w:tcBorders>
              <w:top w:val="single" w:sz="8" w:space="0" w:color="auto"/>
              <w:left w:val="nil"/>
              <w:bottom w:val="single" w:sz="8" w:space="0" w:color="auto"/>
              <w:right w:val="nil"/>
            </w:tcBorders>
            <w:shd w:val="clear" w:color="auto" w:fill="auto"/>
            <w:noWrap/>
            <w:vAlign w:val="center"/>
            <w:hideMark/>
          </w:tcPr>
          <w:p w:rsidR="0018058C" w:rsidRPr="0018058C" w:rsidRDefault="0018058C" w:rsidP="0018058C">
            <w:pPr>
              <w:widowControl/>
              <w:jc w:val="left"/>
              <w:rPr>
                <w:rFonts w:ascii="ＭＳ Ｐゴシック" w:eastAsia="ＭＳ Ｐゴシック" w:hAnsi="ＭＳ Ｐゴシック" w:cs="ＭＳ Ｐゴシック" w:hint="eastAsia"/>
                <w:kern w:val="0"/>
                <w:sz w:val="20"/>
                <w:szCs w:val="20"/>
              </w:rPr>
            </w:pPr>
            <w:r w:rsidRPr="0018058C">
              <w:rPr>
                <w:rFonts w:ascii="ＭＳ Ｐゴシック" w:eastAsia="ＭＳ Ｐゴシック" w:hAnsi="ＭＳ Ｐゴシック" w:cs="ＭＳ Ｐゴシック" w:hint="eastAsia"/>
                <w:kern w:val="0"/>
                <w:sz w:val="20"/>
                <w:szCs w:val="20"/>
              </w:rPr>
              <w:t xml:space="preserve">　</w:t>
            </w:r>
          </w:p>
        </w:tc>
        <w:tc>
          <w:tcPr>
            <w:tcW w:w="12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8058C" w:rsidRPr="0018058C" w:rsidRDefault="00B60D4C" w:rsidP="0018058C">
            <w:pPr>
              <w:widowControl/>
              <w:jc w:val="left"/>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利用者氏名</w:t>
            </w:r>
          </w:p>
        </w:tc>
        <w:tc>
          <w:tcPr>
            <w:tcW w:w="2081" w:type="dxa"/>
            <w:tcBorders>
              <w:top w:val="single" w:sz="8" w:space="0" w:color="auto"/>
              <w:left w:val="nil"/>
              <w:bottom w:val="single" w:sz="8" w:space="0" w:color="auto"/>
              <w:right w:val="single" w:sz="8" w:space="0" w:color="000000"/>
            </w:tcBorders>
            <w:shd w:val="clear" w:color="auto" w:fill="auto"/>
            <w:noWrap/>
            <w:vAlign w:val="center"/>
            <w:hideMark/>
          </w:tcPr>
          <w:p w:rsidR="0018058C" w:rsidRPr="0018058C" w:rsidRDefault="0018058C" w:rsidP="0018058C">
            <w:pPr>
              <w:widowControl/>
              <w:jc w:val="center"/>
              <w:rPr>
                <w:rFonts w:ascii="ＭＳ Ｐゴシック" w:eastAsia="ＭＳ Ｐゴシック" w:hAnsi="ＭＳ Ｐゴシック" w:cs="ＭＳ Ｐゴシック" w:hint="eastAsia"/>
                <w:kern w:val="0"/>
                <w:sz w:val="20"/>
                <w:szCs w:val="20"/>
              </w:rPr>
            </w:pPr>
            <w:r w:rsidRPr="0018058C">
              <w:rPr>
                <w:rFonts w:ascii="ＭＳ Ｐゴシック" w:eastAsia="ＭＳ Ｐゴシック" w:hAnsi="ＭＳ Ｐゴシック" w:cs="ＭＳ Ｐゴシック" w:hint="eastAsia"/>
                <w:kern w:val="0"/>
                <w:sz w:val="20"/>
                <w:szCs w:val="20"/>
              </w:rPr>
              <w:t xml:space="preserve">　</w:t>
            </w:r>
          </w:p>
        </w:tc>
        <w:tc>
          <w:tcPr>
            <w:tcW w:w="1250" w:type="dxa"/>
            <w:tcBorders>
              <w:top w:val="single" w:sz="8" w:space="0" w:color="auto"/>
              <w:left w:val="nil"/>
              <w:bottom w:val="single" w:sz="8" w:space="0" w:color="auto"/>
              <w:right w:val="single" w:sz="4" w:space="0" w:color="auto"/>
            </w:tcBorders>
            <w:shd w:val="clear" w:color="auto" w:fill="auto"/>
            <w:noWrap/>
            <w:vAlign w:val="center"/>
            <w:hideMark/>
          </w:tcPr>
          <w:p w:rsidR="0018058C" w:rsidRPr="0018058C" w:rsidRDefault="00B60D4C" w:rsidP="0018058C">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保護者氏名</w:t>
            </w:r>
          </w:p>
        </w:tc>
        <w:tc>
          <w:tcPr>
            <w:tcW w:w="2081" w:type="dxa"/>
            <w:tcBorders>
              <w:top w:val="single" w:sz="8" w:space="0" w:color="auto"/>
              <w:left w:val="nil"/>
              <w:bottom w:val="single" w:sz="8" w:space="0" w:color="auto"/>
              <w:right w:val="single" w:sz="8" w:space="0" w:color="auto"/>
            </w:tcBorders>
            <w:shd w:val="clear" w:color="auto" w:fill="auto"/>
            <w:noWrap/>
            <w:vAlign w:val="center"/>
            <w:hideMark/>
          </w:tcPr>
          <w:p w:rsidR="0018058C" w:rsidRPr="0018058C" w:rsidRDefault="0018058C" w:rsidP="0018058C">
            <w:pPr>
              <w:widowControl/>
              <w:jc w:val="center"/>
              <w:rPr>
                <w:rFonts w:ascii="ＭＳ Ｐゴシック" w:eastAsia="ＭＳ Ｐゴシック" w:hAnsi="ＭＳ Ｐゴシック" w:cs="ＭＳ Ｐゴシック" w:hint="eastAsia"/>
                <w:kern w:val="0"/>
                <w:sz w:val="22"/>
              </w:rPr>
            </w:pPr>
            <w:r w:rsidRPr="0018058C">
              <w:rPr>
                <w:rFonts w:ascii="ＭＳ Ｐゴシック" w:eastAsia="ＭＳ Ｐゴシック" w:hAnsi="ＭＳ Ｐゴシック" w:cs="ＭＳ Ｐゴシック" w:hint="eastAsia"/>
                <w:kern w:val="0"/>
                <w:sz w:val="22"/>
              </w:rPr>
              <w:t xml:space="preserve">　</w:t>
            </w:r>
          </w:p>
        </w:tc>
      </w:tr>
      <w:tr w:rsidR="0018058C" w:rsidRPr="0018058C" w:rsidTr="00393D3F">
        <w:trPr>
          <w:trHeight w:val="256"/>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6271D" w:rsidRPr="0018058C" w:rsidRDefault="0046271D" w:rsidP="0046271D">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確認日</w:t>
            </w:r>
          </w:p>
        </w:tc>
        <w:tc>
          <w:tcPr>
            <w:tcW w:w="1547" w:type="dxa"/>
            <w:tcBorders>
              <w:top w:val="nil"/>
              <w:left w:val="single" w:sz="4" w:space="0" w:color="auto"/>
              <w:bottom w:val="single" w:sz="8" w:space="0" w:color="auto"/>
              <w:right w:val="single" w:sz="8" w:space="0" w:color="auto"/>
            </w:tcBorders>
            <w:shd w:val="clear" w:color="auto" w:fill="auto"/>
            <w:noWrap/>
            <w:hideMark/>
          </w:tcPr>
          <w:p w:rsidR="0018058C" w:rsidRPr="0018058C" w:rsidRDefault="0018058C" w:rsidP="0018058C">
            <w:pPr>
              <w:widowControl/>
              <w:jc w:val="left"/>
              <w:rPr>
                <w:rFonts w:ascii="ＭＳ Ｐゴシック" w:eastAsia="ＭＳ Ｐゴシック" w:hAnsi="ＭＳ Ｐゴシック" w:cs="ＭＳ Ｐゴシック" w:hint="eastAsia"/>
                <w:kern w:val="0"/>
                <w:sz w:val="20"/>
                <w:szCs w:val="20"/>
              </w:rPr>
            </w:pPr>
            <w:r w:rsidRPr="0018058C">
              <w:rPr>
                <w:rFonts w:ascii="ＭＳ Ｐゴシック" w:eastAsia="ＭＳ Ｐゴシック" w:hAnsi="ＭＳ Ｐゴシック" w:cs="ＭＳ Ｐゴシック" w:hint="eastAsia"/>
                <w:kern w:val="0"/>
                <w:sz w:val="20"/>
                <w:szCs w:val="20"/>
              </w:rPr>
              <w:t xml:space="preserve">　</w:t>
            </w:r>
          </w:p>
        </w:tc>
        <w:tc>
          <w:tcPr>
            <w:tcW w:w="1218" w:type="dxa"/>
            <w:tcBorders>
              <w:top w:val="nil"/>
              <w:left w:val="nil"/>
              <w:bottom w:val="single" w:sz="8" w:space="0" w:color="auto"/>
              <w:right w:val="single" w:sz="4" w:space="0" w:color="auto"/>
            </w:tcBorders>
            <w:shd w:val="clear" w:color="auto" w:fill="auto"/>
            <w:noWrap/>
            <w:hideMark/>
          </w:tcPr>
          <w:p w:rsidR="0018058C" w:rsidRPr="0018058C" w:rsidRDefault="00A62DEA" w:rsidP="00B60D4C">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事業所名</w:t>
            </w:r>
          </w:p>
        </w:tc>
        <w:tc>
          <w:tcPr>
            <w:tcW w:w="2081" w:type="dxa"/>
            <w:tcBorders>
              <w:top w:val="single" w:sz="8" w:space="0" w:color="auto"/>
              <w:left w:val="nil"/>
              <w:bottom w:val="single" w:sz="8" w:space="0" w:color="auto"/>
              <w:right w:val="single" w:sz="8" w:space="0" w:color="000000"/>
            </w:tcBorders>
            <w:shd w:val="clear" w:color="auto" w:fill="auto"/>
            <w:noWrap/>
            <w:vAlign w:val="center"/>
            <w:hideMark/>
          </w:tcPr>
          <w:p w:rsidR="0018058C" w:rsidRPr="0018058C" w:rsidRDefault="0018058C" w:rsidP="0018058C">
            <w:pPr>
              <w:widowControl/>
              <w:jc w:val="center"/>
              <w:rPr>
                <w:rFonts w:ascii="ＭＳ Ｐゴシック" w:eastAsia="ＭＳ Ｐゴシック" w:hAnsi="ＭＳ Ｐゴシック" w:cs="ＭＳ Ｐゴシック" w:hint="eastAsia"/>
                <w:kern w:val="0"/>
                <w:sz w:val="20"/>
                <w:szCs w:val="20"/>
              </w:rPr>
            </w:pPr>
            <w:r w:rsidRPr="0018058C">
              <w:rPr>
                <w:rFonts w:ascii="ＭＳ Ｐゴシック" w:eastAsia="ＭＳ Ｐゴシック" w:hAnsi="ＭＳ Ｐゴシック" w:cs="ＭＳ Ｐゴシック" w:hint="eastAsia"/>
                <w:kern w:val="0"/>
                <w:sz w:val="20"/>
                <w:szCs w:val="20"/>
              </w:rPr>
              <w:t xml:space="preserve">　</w:t>
            </w:r>
          </w:p>
        </w:tc>
        <w:tc>
          <w:tcPr>
            <w:tcW w:w="1250" w:type="dxa"/>
            <w:tcBorders>
              <w:top w:val="nil"/>
              <w:left w:val="nil"/>
              <w:bottom w:val="single" w:sz="8" w:space="0" w:color="auto"/>
              <w:right w:val="single" w:sz="4" w:space="0" w:color="auto"/>
            </w:tcBorders>
            <w:shd w:val="clear" w:color="auto" w:fill="auto"/>
            <w:noWrap/>
            <w:vAlign w:val="center"/>
            <w:hideMark/>
          </w:tcPr>
          <w:p w:rsidR="0018058C" w:rsidRPr="0018058C" w:rsidRDefault="0046271D" w:rsidP="0018058C">
            <w:pPr>
              <w:widowControl/>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確認</w:t>
            </w:r>
            <w:r w:rsidR="0018058C" w:rsidRPr="0018058C">
              <w:rPr>
                <w:rFonts w:ascii="ＭＳ Ｐゴシック" w:eastAsia="ＭＳ Ｐゴシック" w:hAnsi="ＭＳ Ｐゴシック" w:cs="ＭＳ Ｐゴシック" w:hint="eastAsia"/>
                <w:kern w:val="0"/>
                <w:sz w:val="20"/>
                <w:szCs w:val="20"/>
              </w:rPr>
              <w:t>者氏名</w:t>
            </w:r>
          </w:p>
        </w:tc>
        <w:tc>
          <w:tcPr>
            <w:tcW w:w="2081" w:type="dxa"/>
            <w:tcBorders>
              <w:top w:val="single" w:sz="8" w:space="0" w:color="auto"/>
              <w:left w:val="nil"/>
              <w:bottom w:val="single" w:sz="8" w:space="0" w:color="auto"/>
              <w:right w:val="single" w:sz="8" w:space="0" w:color="auto"/>
            </w:tcBorders>
            <w:shd w:val="clear" w:color="auto" w:fill="auto"/>
            <w:noWrap/>
            <w:vAlign w:val="center"/>
            <w:hideMark/>
          </w:tcPr>
          <w:p w:rsidR="0018058C" w:rsidRPr="0018058C" w:rsidRDefault="0018058C" w:rsidP="0018058C">
            <w:pPr>
              <w:widowControl/>
              <w:jc w:val="center"/>
              <w:rPr>
                <w:rFonts w:ascii="ＭＳ Ｐゴシック" w:eastAsia="ＭＳ Ｐゴシック" w:hAnsi="ＭＳ Ｐゴシック" w:cs="ＭＳ Ｐゴシック" w:hint="eastAsia"/>
                <w:kern w:val="0"/>
                <w:sz w:val="22"/>
              </w:rPr>
            </w:pPr>
            <w:r w:rsidRPr="0018058C">
              <w:rPr>
                <w:rFonts w:ascii="ＭＳ Ｐゴシック" w:eastAsia="ＭＳ Ｐゴシック" w:hAnsi="ＭＳ Ｐゴシック" w:cs="ＭＳ Ｐゴシック" w:hint="eastAsia"/>
                <w:kern w:val="0"/>
                <w:sz w:val="22"/>
              </w:rPr>
              <w:t xml:space="preserve">　</w:t>
            </w:r>
          </w:p>
        </w:tc>
      </w:tr>
    </w:tbl>
    <w:p w:rsidR="00DF7212" w:rsidRDefault="00BC3260">
      <w:pPr>
        <w:rPr>
          <w:b/>
        </w:rPr>
      </w:pPr>
      <w:r w:rsidRPr="00673A49">
        <w:rPr>
          <w:rFonts w:hint="eastAsia"/>
          <w:b/>
        </w:rPr>
        <w:t>医療的ケア児にかかる新判定スコア表（ケアニーズ対応加算用）</w:t>
      </w:r>
    </w:p>
    <w:tbl>
      <w:tblPr>
        <w:tblpPr w:leftFromText="142" w:rightFromText="142" w:vertAnchor="page" w:horzAnchor="margin" w:tblpY="3169"/>
        <w:tblW w:w="9585" w:type="dxa"/>
        <w:tblCellMar>
          <w:left w:w="99" w:type="dxa"/>
          <w:right w:w="99" w:type="dxa"/>
        </w:tblCellMar>
        <w:tblLook w:val="04A0" w:firstRow="1" w:lastRow="0" w:firstColumn="1" w:lastColumn="0" w:noHBand="0" w:noVBand="1"/>
      </w:tblPr>
      <w:tblGrid>
        <w:gridCol w:w="2338"/>
        <w:gridCol w:w="5669"/>
        <w:gridCol w:w="740"/>
        <w:gridCol w:w="838"/>
      </w:tblGrid>
      <w:tr w:rsidR="00F33E4D" w:rsidRPr="00A97C1E" w:rsidTr="0018058C">
        <w:trPr>
          <w:trHeight w:val="212"/>
        </w:trPr>
        <w:tc>
          <w:tcPr>
            <w:tcW w:w="8007" w:type="dxa"/>
            <w:gridSpan w:val="2"/>
            <w:vMerge w:val="restart"/>
            <w:tcBorders>
              <w:top w:val="single" w:sz="8" w:space="0" w:color="auto"/>
              <w:left w:val="single" w:sz="8" w:space="0" w:color="auto"/>
              <w:bottom w:val="single" w:sz="8"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b/>
                <w:bCs/>
                <w:kern w:val="0"/>
                <w:sz w:val="22"/>
              </w:rPr>
            </w:pPr>
            <w:r w:rsidRPr="00A97C1E">
              <w:rPr>
                <w:rFonts w:ascii="ＭＳ Ｐゴシック" w:eastAsia="ＭＳ Ｐゴシック" w:hAnsi="ＭＳ Ｐゴシック" w:cs="ＭＳ Ｐゴシック" w:hint="eastAsia"/>
                <w:b/>
                <w:bCs/>
                <w:kern w:val="0"/>
                <w:sz w:val="22"/>
              </w:rPr>
              <w:t>医療的ケア（診療の補助行為）</w:t>
            </w:r>
          </w:p>
        </w:tc>
        <w:tc>
          <w:tcPr>
            <w:tcW w:w="1578" w:type="dxa"/>
            <w:gridSpan w:val="2"/>
            <w:tcBorders>
              <w:top w:val="single" w:sz="8" w:space="0" w:color="auto"/>
              <w:left w:val="nil"/>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基本スコア</w:t>
            </w:r>
          </w:p>
        </w:tc>
      </w:tr>
      <w:tr w:rsidR="00F33E4D" w:rsidRPr="00A97C1E" w:rsidTr="0018058C">
        <w:trPr>
          <w:trHeight w:val="364"/>
        </w:trPr>
        <w:tc>
          <w:tcPr>
            <w:tcW w:w="8007" w:type="dxa"/>
            <w:gridSpan w:val="2"/>
            <w:vMerge/>
            <w:tcBorders>
              <w:top w:val="single" w:sz="8" w:space="0" w:color="auto"/>
              <w:left w:val="single" w:sz="8" w:space="0" w:color="auto"/>
              <w:bottom w:val="single" w:sz="8" w:space="0" w:color="auto"/>
              <w:right w:val="single" w:sz="8" w:space="0" w:color="auto"/>
            </w:tcBorders>
            <w:vAlign w:val="center"/>
            <w:hideMark/>
          </w:tcPr>
          <w:p w:rsidR="00F33E4D" w:rsidRPr="00A97C1E" w:rsidRDefault="00F33E4D" w:rsidP="0018058C">
            <w:pPr>
              <w:widowControl/>
              <w:jc w:val="left"/>
              <w:rPr>
                <w:rFonts w:ascii="ＭＳ Ｐゴシック" w:eastAsia="ＭＳ Ｐゴシック" w:hAnsi="ＭＳ Ｐゴシック" w:cs="ＭＳ Ｐゴシック"/>
                <w:b/>
                <w:bCs/>
                <w:kern w:val="0"/>
                <w:sz w:val="24"/>
                <w:szCs w:val="24"/>
              </w:rPr>
            </w:pPr>
          </w:p>
        </w:tc>
        <w:tc>
          <w:tcPr>
            <w:tcW w:w="740" w:type="dxa"/>
            <w:tcBorders>
              <w:top w:val="nil"/>
              <w:left w:val="nil"/>
              <w:bottom w:val="single" w:sz="8" w:space="0" w:color="auto"/>
              <w:right w:val="nil"/>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b/>
                <w:bCs/>
                <w:kern w:val="0"/>
                <w:sz w:val="20"/>
                <w:szCs w:val="20"/>
              </w:rPr>
            </w:pPr>
            <w:r w:rsidRPr="00A97C1E">
              <w:rPr>
                <w:rFonts w:ascii="ＭＳ Ｐゴシック" w:eastAsia="ＭＳ Ｐゴシック" w:hAnsi="ＭＳ Ｐゴシック" w:cs="ＭＳ Ｐゴシック" w:hint="eastAsia"/>
                <w:b/>
                <w:bCs/>
                <w:kern w:val="0"/>
                <w:sz w:val="20"/>
                <w:szCs w:val="20"/>
              </w:rPr>
              <w:t>日中</w:t>
            </w:r>
          </w:p>
        </w:tc>
        <w:tc>
          <w:tcPr>
            <w:tcW w:w="838" w:type="dxa"/>
            <w:tcBorders>
              <w:top w:val="nil"/>
              <w:left w:val="single" w:sz="4" w:space="0" w:color="auto"/>
              <w:bottom w:val="single" w:sz="8"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b/>
                <w:bCs/>
                <w:kern w:val="0"/>
                <w:sz w:val="20"/>
                <w:szCs w:val="20"/>
              </w:rPr>
            </w:pPr>
            <w:r w:rsidRPr="00A97C1E">
              <w:rPr>
                <w:rFonts w:ascii="ＭＳ Ｐゴシック" w:eastAsia="ＭＳ Ｐゴシック" w:hAnsi="ＭＳ Ｐゴシック" w:cs="ＭＳ Ｐゴシック" w:hint="eastAsia"/>
                <w:b/>
                <w:bCs/>
                <w:kern w:val="0"/>
                <w:sz w:val="20"/>
                <w:szCs w:val="20"/>
              </w:rPr>
              <w:t>夜間</w:t>
            </w:r>
          </w:p>
        </w:tc>
      </w:tr>
      <w:tr w:rsidR="00F33E4D" w:rsidRPr="00A97C1E" w:rsidTr="0018058C">
        <w:trPr>
          <w:trHeight w:val="650"/>
        </w:trPr>
        <w:tc>
          <w:tcPr>
            <w:tcW w:w="8007" w:type="dxa"/>
            <w:gridSpan w:val="2"/>
            <w:tcBorders>
              <w:top w:val="nil"/>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１ 人工呼吸器（鼻マスク式補助換気法、ハイフローセラピー、間歇的陽圧吸入法、排痰補助装置、高頻度胸壁振動装置を含む）の管理</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8"/>
                <w:szCs w:val="18"/>
              </w:rPr>
              <w:t>注）人工呼吸器及び括弧内の装置等のうち、いずれか一つに該当する場合にカウントする。</w:t>
            </w:r>
          </w:p>
        </w:tc>
        <w:tc>
          <w:tcPr>
            <w:tcW w:w="1578" w:type="dxa"/>
            <w:gridSpan w:val="2"/>
            <w:tcBorders>
              <w:top w:val="single" w:sz="8" w:space="0" w:color="auto"/>
              <w:left w:val="nil"/>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534"/>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2  気管切開の管理</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8"/>
                <w:szCs w:val="18"/>
              </w:rPr>
              <w:t>注）人工呼吸器と気管切開の両方を持つ場合は、気管切開の見守りスコアを加点しない。（人工呼吸器10点＋人工呼吸器見守り０～２点＋気管切開８点）</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355"/>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3  鼻咽頭エアウェイの管理</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355"/>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4  酸素療法</w:t>
            </w:r>
          </w:p>
        </w:tc>
        <w:tc>
          <w:tcPr>
            <w:tcW w:w="740" w:type="dxa"/>
            <w:tcBorders>
              <w:top w:val="nil"/>
              <w:left w:val="nil"/>
              <w:bottom w:val="single" w:sz="4" w:space="0" w:color="auto"/>
              <w:right w:val="nil"/>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5  吸引（口鼻腔・気管内吸引）</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6  ネブライザーの管理</w:t>
            </w:r>
          </w:p>
        </w:tc>
        <w:tc>
          <w:tcPr>
            <w:tcW w:w="740" w:type="dxa"/>
            <w:tcBorders>
              <w:top w:val="nil"/>
              <w:left w:val="nil"/>
              <w:bottom w:val="single" w:sz="4" w:space="0" w:color="auto"/>
              <w:right w:val="nil"/>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355"/>
        </w:trPr>
        <w:tc>
          <w:tcPr>
            <w:tcW w:w="2338" w:type="dxa"/>
            <w:vMerge w:val="restart"/>
            <w:tcBorders>
              <w:top w:val="nil"/>
              <w:left w:val="single" w:sz="8" w:space="0" w:color="auto"/>
              <w:bottom w:val="single" w:sz="4" w:space="0" w:color="auto"/>
              <w:right w:val="single" w:sz="4"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7  経管栄養</w:t>
            </w:r>
          </w:p>
        </w:tc>
        <w:tc>
          <w:tcPr>
            <w:tcW w:w="5669" w:type="dxa"/>
            <w:tcBorders>
              <w:top w:val="nil"/>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  経鼻胃管、胃瘻、経鼻腸管、経胃瘻腸管、腸瘻、食道瘻</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2338" w:type="dxa"/>
            <w:vMerge/>
            <w:tcBorders>
              <w:top w:val="nil"/>
              <w:left w:val="single" w:sz="8" w:space="0" w:color="auto"/>
              <w:bottom w:val="single" w:sz="4" w:space="0" w:color="auto"/>
              <w:right w:val="single" w:sz="4" w:space="0" w:color="auto"/>
            </w:tcBorders>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p>
        </w:tc>
        <w:tc>
          <w:tcPr>
            <w:tcW w:w="5669" w:type="dxa"/>
            <w:tcBorders>
              <w:top w:val="nil"/>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(2)  持続経管注入ポンプ使用</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355"/>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8  中心静脈カテーテルの管理（中心静脈栄養、肺高血圧症治療薬、麻薬など）</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2338" w:type="dxa"/>
            <w:vMerge w:val="restart"/>
            <w:tcBorders>
              <w:top w:val="nil"/>
              <w:left w:val="single" w:sz="8" w:space="0" w:color="auto"/>
              <w:bottom w:val="single" w:sz="4" w:space="0" w:color="auto"/>
              <w:right w:val="single" w:sz="4"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9 皮下注射</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8"/>
                <w:szCs w:val="18"/>
              </w:rPr>
              <w:t>注）いずれか一つを選択</w:t>
            </w:r>
          </w:p>
        </w:tc>
        <w:tc>
          <w:tcPr>
            <w:tcW w:w="5669" w:type="dxa"/>
            <w:tcBorders>
              <w:top w:val="nil"/>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  皮下注射（インスリン、麻薬など）</w:t>
            </w:r>
          </w:p>
        </w:tc>
        <w:tc>
          <w:tcPr>
            <w:tcW w:w="740" w:type="dxa"/>
            <w:tcBorders>
              <w:top w:val="nil"/>
              <w:left w:val="nil"/>
              <w:bottom w:val="single" w:sz="4" w:space="0" w:color="auto"/>
              <w:right w:val="nil"/>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2338" w:type="dxa"/>
            <w:vMerge/>
            <w:tcBorders>
              <w:top w:val="nil"/>
              <w:left w:val="single" w:sz="8" w:space="0" w:color="auto"/>
              <w:bottom w:val="single" w:sz="4" w:space="0" w:color="auto"/>
              <w:right w:val="single" w:sz="4" w:space="0" w:color="auto"/>
            </w:tcBorders>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p>
        </w:tc>
        <w:tc>
          <w:tcPr>
            <w:tcW w:w="5669" w:type="dxa"/>
            <w:tcBorders>
              <w:top w:val="nil"/>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(2)  持続皮下注射ポンプ使用</w:t>
            </w:r>
          </w:p>
        </w:tc>
        <w:tc>
          <w:tcPr>
            <w:tcW w:w="740" w:type="dxa"/>
            <w:tcBorders>
              <w:top w:val="nil"/>
              <w:left w:val="nil"/>
              <w:bottom w:val="single" w:sz="4" w:space="0" w:color="auto"/>
              <w:right w:val="nil"/>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840"/>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10  血糖測定（持続血糖測定器による血糖測定を含む）</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6"/>
                <w:szCs w:val="16"/>
              </w:rPr>
              <w:t>注) インスリン持続皮下注射ポンプと持続血糖測定器とが連動している場合は、血糖測定の項目を加点しない。</w:t>
            </w:r>
          </w:p>
        </w:tc>
        <w:tc>
          <w:tcPr>
            <w:tcW w:w="740" w:type="dxa"/>
            <w:tcBorders>
              <w:top w:val="nil"/>
              <w:left w:val="nil"/>
              <w:bottom w:val="single" w:sz="4" w:space="0" w:color="auto"/>
              <w:right w:val="nil"/>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8007" w:type="dxa"/>
            <w:gridSpan w:val="2"/>
            <w:tcBorders>
              <w:top w:val="single" w:sz="4" w:space="0" w:color="auto"/>
              <w:left w:val="single" w:sz="8"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11  継続的な透析（血液透析、腹膜透析を含む）</w:t>
            </w:r>
          </w:p>
        </w:tc>
        <w:tc>
          <w:tcPr>
            <w:tcW w:w="1578" w:type="dxa"/>
            <w:gridSpan w:val="2"/>
            <w:tcBorders>
              <w:top w:val="single" w:sz="4" w:space="0" w:color="auto"/>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2338" w:type="dxa"/>
            <w:vMerge w:val="restart"/>
            <w:tcBorders>
              <w:top w:val="nil"/>
              <w:left w:val="single" w:sz="8" w:space="0" w:color="auto"/>
              <w:bottom w:val="single" w:sz="4" w:space="0" w:color="auto"/>
              <w:right w:val="single" w:sz="4"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12  導尿</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8"/>
                <w:szCs w:val="18"/>
              </w:rPr>
              <w:t>注）いずれか一つを選択</w:t>
            </w:r>
          </w:p>
        </w:tc>
        <w:tc>
          <w:tcPr>
            <w:tcW w:w="5669" w:type="dxa"/>
            <w:tcBorders>
              <w:top w:val="nil"/>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  利用時間中の間欠的導尿</w:t>
            </w:r>
          </w:p>
        </w:tc>
        <w:tc>
          <w:tcPr>
            <w:tcW w:w="740" w:type="dxa"/>
            <w:tcBorders>
              <w:top w:val="nil"/>
              <w:left w:val="nil"/>
              <w:bottom w:val="single" w:sz="4" w:space="0" w:color="auto"/>
              <w:right w:val="nil"/>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355"/>
        </w:trPr>
        <w:tc>
          <w:tcPr>
            <w:tcW w:w="2338" w:type="dxa"/>
            <w:vMerge/>
            <w:tcBorders>
              <w:top w:val="nil"/>
              <w:left w:val="single" w:sz="8" w:space="0" w:color="auto"/>
              <w:bottom w:val="single" w:sz="4" w:space="0" w:color="auto"/>
              <w:right w:val="single" w:sz="4" w:space="0" w:color="auto"/>
            </w:tcBorders>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p>
        </w:tc>
        <w:tc>
          <w:tcPr>
            <w:tcW w:w="5669" w:type="dxa"/>
            <w:tcBorders>
              <w:top w:val="nil"/>
              <w:left w:val="nil"/>
              <w:bottom w:val="single" w:sz="4" w:space="0" w:color="auto"/>
              <w:right w:val="single" w:sz="8"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(2)  持続的導尿（尿道留置カテ－テル、膀胱瘻、腎瘻、尿路ストーマ）</w:t>
            </w:r>
          </w:p>
        </w:tc>
        <w:tc>
          <w:tcPr>
            <w:tcW w:w="740" w:type="dxa"/>
            <w:tcBorders>
              <w:top w:val="nil"/>
              <w:left w:val="nil"/>
              <w:bottom w:val="single" w:sz="4" w:space="0" w:color="auto"/>
              <w:right w:val="nil"/>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2338" w:type="dxa"/>
            <w:vMerge w:val="restart"/>
            <w:tcBorders>
              <w:top w:val="nil"/>
              <w:left w:val="single" w:sz="8" w:space="0" w:color="auto"/>
              <w:bottom w:val="single" w:sz="4" w:space="0" w:color="auto"/>
              <w:right w:val="single" w:sz="4"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13  排便管理</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8"/>
                <w:szCs w:val="18"/>
              </w:rPr>
              <w:t>注）いずれか一つを選択</w:t>
            </w:r>
          </w:p>
        </w:tc>
        <w:tc>
          <w:tcPr>
            <w:tcW w:w="5669" w:type="dxa"/>
            <w:tcBorders>
              <w:top w:val="nil"/>
              <w:left w:val="nil"/>
              <w:bottom w:val="single" w:sz="4" w:space="0" w:color="auto"/>
              <w:right w:val="single" w:sz="8"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  消化管ストーマ</w:t>
            </w:r>
          </w:p>
        </w:tc>
        <w:tc>
          <w:tcPr>
            <w:tcW w:w="740" w:type="dxa"/>
            <w:tcBorders>
              <w:top w:val="nil"/>
              <w:left w:val="nil"/>
              <w:bottom w:val="single" w:sz="4" w:space="0" w:color="auto"/>
              <w:right w:val="nil"/>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249"/>
        </w:trPr>
        <w:tc>
          <w:tcPr>
            <w:tcW w:w="2338" w:type="dxa"/>
            <w:vMerge/>
            <w:tcBorders>
              <w:top w:val="nil"/>
              <w:left w:val="single" w:sz="8" w:space="0" w:color="auto"/>
              <w:bottom w:val="single" w:sz="4" w:space="0" w:color="auto"/>
              <w:right w:val="single" w:sz="4" w:space="0" w:color="auto"/>
            </w:tcBorders>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p>
        </w:tc>
        <w:tc>
          <w:tcPr>
            <w:tcW w:w="5669" w:type="dxa"/>
            <w:tcBorders>
              <w:top w:val="nil"/>
              <w:left w:val="nil"/>
              <w:bottom w:val="single" w:sz="4" w:space="0" w:color="auto"/>
              <w:right w:val="single" w:sz="8" w:space="0" w:color="auto"/>
            </w:tcBorders>
            <w:shd w:val="clear" w:color="FFFFCC" w:fill="FFFFFF"/>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(2)  摘便、洗腸</w:t>
            </w:r>
          </w:p>
        </w:tc>
        <w:tc>
          <w:tcPr>
            <w:tcW w:w="740" w:type="dxa"/>
            <w:tcBorders>
              <w:top w:val="nil"/>
              <w:left w:val="nil"/>
              <w:bottom w:val="single" w:sz="4" w:space="0" w:color="auto"/>
              <w:right w:val="nil"/>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98"/>
        </w:trPr>
        <w:tc>
          <w:tcPr>
            <w:tcW w:w="2338" w:type="dxa"/>
            <w:vMerge/>
            <w:tcBorders>
              <w:top w:val="nil"/>
              <w:left w:val="single" w:sz="8" w:space="0" w:color="auto"/>
              <w:bottom w:val="single" w:sz="4" w:space="0" w:color="auto"/>
              <w:right w:val="single" w:sz="4" w:space="0" w:color="auto"/>
            </w:tcBorders>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p>
        </w:tc>
        <w:tc>
          <w:tcPr>
            <w:tcW w:w="5669" w:type="dxa"/>
            <w:tcBorders>
              <w:top w:val="nil"/>
              <w:left w:val="nil"/>
              <w:bottom w:val="single" w:sz="4" w:space="0" w:color="auto"/>
              <w:right w:val="single" w:sz="8" w:space="0" w:color="auto"/>
            </w:tcBorders>
            <w:shd w:val="clear" w:color="FFFFCC" w:fill="FFFFFF"/>
            <w:noWrap/>
            <w:vAlign w:val="center"/>
            <w:hideMark/>
          </w:tcPr>
          <w:p w:rsidR="00F33E4D" w:rsidRPr="00A97C1E" w:rsidRDefault="00F33E4D" w:rsidP="0018058C">
            <w:pPr>
              <w:widowControl/>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(3)  浣腸</w:t>
            </w:r>
          </w:p>
        </w:tc>
        <w:tc>
          <w:tcPr>
            <w:tcW w:w="740" w:type="dxa"/>
            <w:tcBorders>
              <w:top w:val="nil"/>
              <w:left w:val="nil"/>
              <w:bottom w:val="single" w:sz="4" w:space="0" w:color="auto"/>
              <w:right w:val="nil"/>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c>
          <w:tcPr>
            <w:tcW w:w="838" w:type="dxa"/>
            <w:tcBorders>
              <w:top w:val="nil"/>
              <w:left w:val="single" w:sz="4" w:space="0" w:color="auto"/>
              <w:bottom w:val="single" w:sz="4"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r w:rsidR="00F33E4D" w:rsidRPr="00A97C1E" w:rsidTr="0018058C">
        <w:trPr>
          <w:trHeight w:val="150"/>
        </w:trPr>
        <w:tc>
          <w:tcPr>
            <w:tcW w:w="8007" w:type="dxa"/>
            <w:gridSpan w:val="2"/>
            <w:tcBorders>
              <w:top w:val="single" w:sz="4" w:space="0" w:color="auto"/>
              <w:left w:val="single" w:sz="8" w:space="0" w:color="auto"/>
              <w:bottom w:val="single" w:sz="8" w:space="0" w:color="auto"/>
              <w:right w:val="single" w:sz="8" w:space="0" w:color="auto"/>
            </w:tcBorders>
            <w:shd w:val="clear" w:color="FFFFCC" w:fill="FFFFFF"/>
            <w:vAlign w:val="center"/>
            <w:hideMark/>
          </w:tcPr>
          <w:p w:rsidR="00F33E4D" w:rsidRPr="00A97C1E" w:rsidRDefault="00F33E4D" w:rsidP="0018058C">
            <w:pPr>
              <w:widowControl/>
              <w:jc w:val="left"/>
              <w:rPr>
                <w:rFonts w:ascii="ＭＳ Ｐゴシック" w:eastAsia="ＭＳ Ｐゴシック" w:hAnsi="ＭＳ Ｐゴシック" w:cs="ＭＳ Ｐゴシック"/>
                <w:kern w:val="0"/>
                <w:sz w:val="20"/>
                <w:szCs w:val="20"/>
              </w:rPr>
            </w:pPr>
            <w:r w:rsidRPr="00A97C1E">
              <w:rPr>
                <w:rFonts w:ascii="ＭＳ Ｐゴシック" w:eastAsia="ＭＳ Ｐゴシック" w:hAnsi="ＭＳ Ｐゴシック" w:cs="ＭＳ Ｐゴシック" w:hint="eastAsia"/>
                <w:kern w:val="0"/>
                <w:sz w:val="20"/>
                <w:szCs w:val="20"/>
              </w:rPr>
              <w:t>14  痙攣時の 坐剤挿入、吸引、酸素投与、迷走神経刺激装置の作動等の処置</w:t>
            </w:r>
            <w:r w:rsidRPr="00A97C1E">
              <w:rPr>
                <w:rFonts w:ascii="ＭＳ Ｐゴシック" w:eastAsia="ＭＳ Ｐゴシック" w:hAnsi="ＭＳ Ｐゴシック" w:cs="ＭＳ Ｐゴシック" w:hint="eastAsia"/>
                <w:kern w:val="0"/>
                <w:sz w:val="20"/>
                <w:szCs w:val="20"/>
              </w:rPr>
              <w:br/>
            </w:r>
            <w:r w:rsidRPr="00A97C1E">
              <w:rPr>
                <w:rFonts w:ascii="ＭＳ Ｐゴシック" w:eastAsia="ＭＳ Ｐゴシック" w:hAnsi="ＭＳ Ｐゴシック" w:cs="ＭＳ Ｐゴシック" w:hint="eastAsia"/>
                <w:kern w:val="0"/>
                <w:sz w:val="16"/>
                <w:szCs w:val="16"/>
              </w:rPr>
              <w:t>注）医師から発作時の対応として上記処置の指示があり、過去概ね1年以内に発作の既往がある場合</w:t>
            </w:r>
          </w:p>
        </w:tc>
        <w:tc>
          <w:tcPr>
            <w:tcW w:w="1578" w:type="dxa"/>
            <w:gridSpan w:val="2"/>
            <w:tcBorders>
              <w:top w:val="single" w:sz="4" w:space="0" w:color="auto"/>
              <w:left w:val="nil"/>
              <w:bottom w:val="single" w:sz="8" w:space="0" w:color="auto"/>
              <w:right w:val="single" w:sz="8" w:space="0" w:color="auto"/>
            </w:tcBorders>
            <w:shd w:val="clear" w:color="FFFFCC" w:fill="FFFFFF"/>
            <w:noWrap/>
            <w:vAlign w:val="center"/>
            <w:hideMark/>
          </w:tcPr>
          <w:p w:rsidR="00F33E4D" w:rsidRPr="00A97C1E" w:rsidRDefault="00F33E4D" w:rsidP="0018058C">
            <w:pPr>
              <w:widowControl/>
              <w:jc w:val="center"/>
              <w:rPr>
                <w:rFonts w:ascii="ＭＳ Ｐゴシック" w:eastAsia="ＭＳ Ｐゴシック" w:hAnsi="ＭＳ Ｐゴシック" w:cs="ＭＳ Ｐゴシック"/>
                <w:kern w:val="0"/>
                <w:sz w:val="22"/>
              </w:rPr>
            </w:pPr>
            <w:r w:rsidRPr="00A97C1E">
              <w:rPr>
                <w:rFonts w:ascii="ＭＳ Ｐゴシック" w:eastAsia="ＭＳ Ｐゴシック" w:hAnsi="ＭＳ Ｐゴシック" w:cs="ＭＳ Ｐゴシック" w:hint="eastAsia"/>
                <w:kern w:val="0"/>
                <w:sz w:val="22"/>
              </w:rPr>
              <w:t>□</w:t>
            </w:r>
          </w:p>
        </w:tc>
      </w:tr>
    </w:tbl>
    <w:p w:rsidR="0018058C" w:rsidRPr="00F33E4D" w:rsidRDefault="0018058C">
      <w:pPr>
        <w:rPr>
          <w:rFonts w:hint="eastAsia"/>
          <w:sz w:val="18"/>
          <w:szCs w:val="18"/>
        </w:rPr>
      </w:pPr>
      <w:bookmarkStart w:id="0" w:name="_GoBack"/>
      <w:bookmarkEnd w:id="0"/>
    </w:p>
    <w:p w:rsidR="00E0042A" w:rsidRPr="00F33E4D" w:rsidRDefault="00A97C1E">
      <w:pPr>
        <w:rPr>
          <w:sz w:val="19"/>
          <w:szCs w:val="19"/>
        </w:rPr>
      </w:pPr>
      <w:r w:rsidRPr="00F33E4D">
        <w:rPr>
          <w:rFonts w:hint="eastAsia"/>
          <w:sz w:val="19"/>
          <w:szCs w:val="19"/>
        </w:rPr>
        <w:t>※</w:t>
      </w:r>
      <w:r w:rsidR="00673A49" w:rsidRPr="00F33E4D">
        <w:rPr>
          <w:rFonts w:hint="eastAsia"/>
          <w:sz w:val="19"/>
          <w:szCs w:val="19"/>
        </w:rPr>
        <w:t>医療的ケア児を要件としてケア</w:t>
      </w:r>
      <w:r w:rsidR="00A02B41" w:rsidRPr="00F33E4D">
        <w:rPr>
          <w:rFonts w:hint="eastAsia"/>
          <w:sz w:val="19"/>
          <w:szCs w:val="19"/>
        </w:rPr>
        <w:t>ニーズ対応加算（保育所等訪問支援）を算定される場合は保護者に聞き</w:t>
      </w:r>
      <w:r w:rsidR="00673A49" w:rsidRPr="00F33E4D">
        <w:rPr>
          <w:rFonts w:hint="eastAsia"/>
          <w:sz w:val="19"/>
          <w:szCs w:val="19"/>
        </w:rPr>
        <w:t>取り、申立書と一緒にご提出ください。</w:t>
      </w:r>
    </w:p>
    <w:p w:rsidR="00A02B41" w:rsidRPr="00F33E4D" w:rsidRDefault="00A02B41">
      <w:pPr>
        <w:rPr>
          <w:sz w:val="19"/>
          <w:szCs w:val="19"/>
        </w:rPr>
      </w:pPr>
      <w:r w:rsidRPr="00F33E4D">
        <w:rPr>
          <w:rFonts w:hint="eastAsia"/>
          <w:sz w:val="19"/>
          <w:szCs w:val="19"/>
        </w:rPr>
        <w:t>※この用紙は、経過措置期間終了日の令和７年３月３１日までに限り使用が可能です。</w:t>
      </w:r>
    </w:p>
    <w:sectPr w:rsidR="00A02B41" w:rsidRPr="00F33E4D" w:rsidSect="00F33E4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1E" w:rsidRDefault="00A97C1E" w:rsidP="00A97C1E">
      <w:r>
        <w:separator/>
      </w:r>
    </w:p>
  </w:endnote>
  <w:endnote w:type="continuationSeparator" w:id="0">
    <w:p w:rsidR="00A97C1E" w:rsidRDefault="00A97C1E" w:rsidP="00A9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1E" w:rsidRDefault="00A97C1E" w:rsidP="00A97C1E">
      <w:r>
        <w:separator/>
      </w:r>
    </w:p>
  </w:footnote>
  <w:footnote w:type="continuationSeparator" w:id="0">
    <w:p w:rsidR="00A97C1E" w:rsidRDefault="00A97C1E" w:rsidP="00A9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C1E" w:rsidRDefault="00A97C1E" w:rsidP="00A97C1E">
    <w:pPr>
      <w:pStyle w:val="a3"/>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1E"/>
    <w:rsid w:val="000F421F"/>
    <w:rsid w:val="0018058C"/>
    <w:rsid w:val="00393D3F"/>
    <w:rsid w:val="003B1AEE"/>
    <w:rsid w:val="0046271D"/>
    <w:rsid w:val="004B7AC2"/>
    <w:rsid w:val="00673A49"/>
    <w:rsid w:val="00A02B41"/>
    <w:rsid w:val="00A62DEA"/>
    <w:rsid w:val="00A97C1E"/>
    <w:rsid w:val="00AC68EB"/>
    <w:rsid w:val="00B60D4C"/>
    <w:rsid w:val="00BC3260"/>
    <w:rsid w:val="00CB7D7F"/>
    <w:rsid w:val="00D170AC"/>
    <w:rsid w:val="00D31916"/>
    <w:rsid w:val="00DF7212"/>
    <w:rsid w:val="00E0042A"/>
    <w:rsid w:val="00F3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5FCEA"/>
  <w15:chartTrackingRefBased/>
  <w15:docId w15:val="{09C65B0E-F6DA-4F3E-AF7F-D81E8D3E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C1E"/>
    <w:pPr>
      <w:tabs>
        <w:tab w:val="center" w:pos="4252"/>
        <w:tab w:val="right" w:pos="8504"/>
      </w:tabs>
      <w:snapToGrid w:val="0"/>
    </w:pPr>
  </w:style>
  <w:style w:type="character" w:customStyle="1" w:styleId="a4">
    <w:name w:val="ヘッダー (文字)"/>
    <w:basedOn w:val="a0"/>
    <w:link w:val="a3"/>
    <w:uiPriority w:val="99"/>
    <w:rsid w:val="00A97C1E"/>
  </w:style>
  <w:style w:type="paragraph" w:styleId="a5">
    <w:name w:val="footer"/>
    <w:basedOn w:val="a"/>
    <w:link w:val="a6"/>
    <w:uiPriority w:val="99"/>
    <w:unhideWhenUsed/>
    <w:rsid w:val="00A97C1E"/>
    <w:pPr>
      <w:tabs>
        <w:tab w:val="center" w:pos="4252"/>
        <w:tab w:val="right" w:pos="8504"/>
      </w:tabs>
      <w:snapToGrid w:val="0"/>
    </w:pPr>
  </w:style>
  <w:style w:type="character" w:customStyle="1" w:styleId="a6">
    <w:name w:val="フッター (文字)"/>
    <w:basedOn w:val="a0"/>
    <w:link w:val="a5"/>
    <w:uiPriority w:val="99"/>
    <w:rsid w:val="00A97C1E"/>
  </w:style>
  <w:style w:type="paragraph" w:styleId="a7">
    <w:name w:val="Balloon Text"/>
    <w:basedOn w:val="a"/>
    <w:link w:val="a8"/>
    <w:uiPriority w:val="99"/>
    <w:semiHidden/>
    <w:unhideWhenUsed/>
    <w:rsid w:val="000F42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585">
      <w:bodyDiv w:val="1"/>
      <w:marLeft w:val="0"/>
      <w:marRight w:val="0"/>
      <w:marTop w:val="0"/>
      <w:marBottom w:val="0"/>
      <w:divBdr>
        <w:top w:val="none" w:sz="0" w:space="0" w:color="auto"/>
        <w:left w:val="none" w:sz="0" w:space="0" w:color="auto"/>
        <w:bottom w:val="none" w:sz="0" w:space="0" w:color="auto"/>
        <w:right w:val="none" w:sz="0" w:space="0" w:color="auto"/>
      </w:divBdr>
    </w:div>
    <w:div w:id="540214625">
      <w:bodyDiv w:val="1"/>
      <w:marLeft w:val="0"/>
      <w:marRight w:val="0"/>
      <w:marTop w:val="0"/>
      <w:marBottom w:val="0"/>
      <w:divBdr>
        <w:top w:val="none" w:sz="0" w:space="0" w:color="auto"/>
        <w:left w:val="none" w:sz="0" w:space="0" w:color="auto"/>
        <w:bottom w:val="none" w:sz="0" w:space="0" w:color="auto"/>
        <w:right w:val="none" w:sz="0" w:space="0" w:color="auto"/>
      </w:divBdr>
    </w:div>
    <w:div w:id="725645788">
      <w:bodyDiv w:val="1"/>
      <w:marLeft w:val="0"/>
      <w:marRight w:val="0"/>
      <w:marTop w:val="0"/>
      <w:marBottom w:val="0"/>
      <w:divBdr>
        <w:top w:val="none" w:sz="0" w:space="0" w:color="auto"/>
        <w:left w:val="none" w:sz="0" w:space="0" w:color="auto"/>
        <w:bottom w:val="none" w:sz="0" w:space="0" w:color="auto"/>
        <w:right w:val="none" w:sz="0" w:space="0" w:color="auto"/>
      </w:divBdr>
    </w:div>
    <w:div w:id="1526946029">
      <w:bodyDiv w:val="1"/>
      <w:marLeft w:val="0"/>
      <w:marRight w:val="0"/>
      <w:marTop w:val="0"/>
      <w:marBottom w:val="0"/>
      <w:divBdr>
        <w:top w:val="none" w:sz="0" w:space="0" w:color="auto"/>
        <w:left w:val="none" w:sz="0" w:space="0" w:color="auto"/>
        <w:bottom w:val="none" w:sz="0" w:space="0" w:color="auto"/>
        <w:right w:val="none" w:sz="0" w:space="0" w:color="auto"/>
      </w:divBdr>
    </w:div>
    <w:div w:id="1936933632">
      <w:bodyDiv w:val="1"/>
      <w:marLeft w:val="0"/>
      <w:marRight w:val="0"/>
      <w:marTop w:val="0"/>
      <w:marBottom w:val="0"/>
      <w:divBdr>
        <w:top w:val="none" w:sz="0" w:space="0" w:color="auto"/>
        <w:left w:val="none" w:sz="0" w:space="0" w:color="auto"/>
        <w:bottom w:val="none" w:sz="0" w:space="0" w:color="auto"/>
        <w:right w:val="none" w:sz="0" w:space="0" w:color="auto"/>
      </w:divBdr>
    </w:div>
    <w:div w:id="20536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cp:lastModifiedBy>
  <cp:revision>6</cp:revision>
  <cp:lastPrinted>2024-05-22T03:24:00Z</cp:lastPrinted>
  <dcterms:created xsi:type="dcterms:W3CDTF">2024-05-18T09:36:00Z</dcterms:created>
  <dcterms:modified xsi:type="dcterms:W3CDTF">2024-05-22T03:24:00Z</dcterms:modified>
</cp:coreProperties>
</file>